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11" w:rsidRPr="009B27FA" w:rsidRDefault="00A75E11" w:rsidP="00B6258E">
      <w:pPr>
        <w:rPr>
          <w:rFonts w:eastAsia="仿宋_GB2312"/>
          <w:sz w:val="32"/>
        </w:rPr>
      </w:pPr>
    </w:p>
    <w:p w:rsidR="00A75E11" w:rsidRPr="009B27FA" w:rsidRDefault="00A75E11" w:rsidP="00B6258E">
      <w:pPr>
        <w:rPr>
          <w:rFonts w:eastAsia="仿宋_GB2312"/>
          <w:sz w:val="32"/>
        </w:rPr>
      </w:pPr>
    </w:p>
    <w:p w:rsidR="00A75E11" w:rsidRDefault="00A75E11" w:rsidP="00B6258E">
      <w:pPr>
        <w:rPr>
          <w:rFonts w:eastAsia="仿宋_GB2312"/>
          <w:sz w:val="32"/>
        </w:rPr>
      </w:pPr>
    </w:p>
    <w:p w:rsidR="00A75E11" w:rsidRPr="009B27FA" w:rsidRDefault="00A75E11" w:rsidP="00B6258E">
      <w:pPr>
        <w:rPr>
          <w:rFonts w:eastAsia="仿宋_GB2312"/>
          <w:sz w:val="32"/>
        </w:rPr>
      </w:pPr>
    </w:p>
    <w:p w:rsidR="00A75E11" w:rsidRPr="009B27FA" w:rsidRDefault="00A75E11" w:rsidP="00B6258E">
      <w:pPr>
        <w:rPr>
          <w:rFonts w:eastAsia="仿宋_GB2312"/>
          <w:sz w:val="32"/>
        </w:rPr>
      </w:pPr>
    </w:p>
    <w:p w:rsidR="00A75E11" w:rsidRPr="009B27FA" w:rsidRDefault="00A75E11" w:rsidP="00B6258E">
      <w:pPr>
        <w:rPr>
          <w:rFonts w:eastAsia="仿宋_GB2312"/>
          <w:sz w:val="32"/>
        </w:rPr>
      </w:pPr>
    </w:p>
    <w:p w:rsidR="00A75E11" w:rsidRPr="009B27FA" w:rsidRDefault="00A75E11" w:rsidP="00B6258E">
      <w:pPr>
        <w:rPr>
          <w:rFonts w:eastAsia="仿宋_GB2312"/>
          <w:sz w:val="32"/>
        </w:rPr>
      </w:pPr>
    </w:p>
    <w:p w:rsidR="00A75E11" w:rsidRPr="009B27FA" w:rsidRDefault="00A75E11" w:rsidP="00B6258E">
      <w:pPr>
        <w:jc w:val="center"/>
        <w:rPr>
          <w:rFonts w:ascii="仿宋_GB2312" w:eastAsia="仿宋_GB2312"/>
          <w:sz w:val="32"/>
        </w:rPr>
      </w:pPr>
      <w:r w:rsidRPr="009B27FA">
        <w:rPr>
          <w:rFonts w:ascii="仿宋_GB2312" w:eastAsia="仿宋_GB2312" w:hint="eastAsia"/>
          <w:sz w:val="32"/>
        </w:rPr>
        <w:t>营团发</w:t>
      </w:r>
      <w:r w:rsidRPr="009B27FA">
        <w:rPr>
          <w:rFonts w:ascii="宋体" w:hAnsi="宋体" w:cs="宋体" w:hint="eastAsia"/>
          <w:sz w:val="32"/>
        </w:rPr>
        <w:t>﹝</w:t>
      </w:r>
      <w:r w:rsidRPr="009B27FA">
        <w:rPr>
          <w:rFonts w:ascii="仿宋_GB2312" w:eastAsia="仿宋_GB2312"/>
          <w:sz w:val="32"/>
        </w:rPr>
        <w:t>2017</w:t>
      </w:r>
      <w:r w:rsidRPr="009B27FA">
        <w:rPr>
          <w:rFonts w:ascii="宋体" w:hAnsi="宋体" w:cs="宋体" w:hint="eastAsia"/>
          <w:sz w:val="32"/>
        </w:rPr>
        <w:t>﹞</w:t>
      </w:r>
      <w:r w:rsidRPr="009B27FA">
        <w:rPr>
          <w:rFonts w:ascii="仿宋_GB2312" w:eastAsia="仿宋_GB2312"/>
          <w:sz w:val="32"/>
        </w:rPr>
        <w:t>21</w:t>
      </w:r>
      <w:r w:rsidRPr="009B27FA">
        <w:rPr>
          <w:rFonts w:ascii="仿宋_GB2312" w:eastAsia="仿宋_GB2312" w:hint="eastAsia"/>
          <w:sz w:val="32"/>
        </w:rPr>
        <w:t>号</w:t>
      </w:r>
    </w:p>
    <w:p w:rsidR="00A75E11" w:rsidRPr="009B27FA" w:rsidRDefault="00A75E11" w:rsidP="00B6258E">
      <w:pPr>
        <w:rPr>
          <w:rFonts w:ascii="Times New Roman" w:eastAsia="仿宋_GB2312"/>
          <w:sz w:val="32"/>
        </w:rPr>
      </w:pPr>
    </w:p>
    <w:p w:rsidR="00A75E11" w:rsidRPr="002B04C5" w:rsidRDefault="00A75E11" w:rsidP="00B6258E">
      <w:pPr>
        <w:spacing w:line="580" w:lineRule="exact"/>
        <w:jc w:val="center"/>
        <w:rPr>
          <w:rFonts w:ascii="方正小标宋简体" w:eastAsia="方正小标宋简体" w:cs="Times New Roman"/>
          <w:sz w:val="44"/>
          <w:szCs w:val="44"/>
        </w:rPr>
      </w:pPr>
      <w:r w:rsidRPr="002B04C5">
        <w:rPr>
          <w:rFonts w:ascii="方正小标宋简体" w:eastAsia="方正小标宋简体" w:hAnsi="宋体" w:cs="宋体" w:hint="eastAsia"/>
          <w:bCs/>
          <w:kern w:val="36"/>
          <w:sz w:val="44"/>
          <w:szCs w:val="44"/>
        </w:rPr>
        <w:t>关于印发《共青团营口市委进一步</w:t>
      </w:r>
      <w:r w:rsidRPr="002B04C5">
        <w:rPr>
          <w:rFonts w:ascii="方正小标宋简体" w:eastAsia="方正小标宋简体" w:hAnsi="宋体" w:cs="Times New Roman" w:hint="eastAsia"/>
          <w:sz w:val="44"/>
          <w:szCs w:val="44"/>
        </w:rPr>
        <w:t>做好“</w:t>
      </w:r>
      <w:r w:rsidRPr="002B04C5">
        <w:rPr>
          <w:rFonts w:ascii="方正小标宋简体" w:eastAsia="方正小标宋简体" w:hAnsi="宋体" w:cs="Times New Roman"/>
          <w:sz w:val="44"/>
          <w:szCs w:val="44"/>
        </w:rPr>
        <w:t>1+100</w:t>
      </w:r>
      <w:r w:rsidRPr="002B04C5">
        <w:rPr>
          <w:rFonts w:ascii="方正小标宋简体" w:eastAsia="方正小标宋简体" w:hAnsi="宋体" w:cs="Times New Roman" w:hint="eastAsia"/>
          <w:sz w:val="44"/>
          <w:szCs w:val="44"/>
        </w:rPr>
        <w:t>”</w:t>
      </w:r>
    </w:p>
    <w:p w:rsidR="00A75E11" w:rsidRPr="002B04C5" w:rsidRDefault="00A75E11" w:rsidP="00B6258E">
      <w:pPr>
        <w:widowControl/>
        <w:spacing w:line="580" w:lineRule="exact"/>
        <w:jc w:val="center"/>
        <w:outlineLvl w:val="0"/>
        <w:rPr>
          <w:rFonts w:ascii="方正小标宋简体" w:eastAsia="方正小标宋简体" w:cs="宋体"/>
          <w:bCs/>
          <w:kern w:val="36"/>
          <w:sz w:val="44"/>
          <w:szCs w:val="44"/>
        </w:rPr>
      </w:pPr>
      <w:r w:rsidRPr="002B04C5">
        <w:rPr>
          <w:rFonts w:ascii="方正小标宋简体" w:eastAsia="方正小标宋简体" w:hAnsi="宋体" w:cs="Times New Roman" w:hint="eastAsia"/>
          <w:sz w:val="44"/>
          <w:szCs w:val="44"/>
        </w:rPr>
        <w:t>团干部直接联系青年工作的</w:t>
      </w:r>
      <w:r w:rsidRPr="002B04C5">
        <w:rPr>
          <w:rFonts w:ascii="方正小标宋简体" w:eastAsia="方正小标宋简体" w:hAnsi="宋体" w:cs="宋体" w:hint="eastAsia"/>
          <w:bCs/>
          <w:kern w:val="36"/>
          <w:sz w:val="44"/>
          <w:szCs w:val="44"/>
        </w:rPr>
        <w:t>实施方案》的通知</w:t>
      </w:r>
    </w:p>
    <w:p w:rsidR="00A75E11" w:rsidRPr="009B27FA" w:rsidRDefault="00A75E11" w:rsidP="00B6258E">
      <w:pPr>
        <w:widowControl/>
        <w:spacing w:line="580" w:lineRule="exact"/>
        <w:jc w:val="center"/>
        <w:rPr>
          <w:rFonts w:ascii="仿宋" w:eastAsia="仿宋" w:hAnsi="仿宋" w:cs="宋体"/>
          <w:bCs/>
          <w:kern w:val="0"/>
          <w:sz w:val="30"/>
          <w:szCs w:val="30"/>
        </w:rPr>
      </w:pPr>
    </w:p>
    <w:p w:rsidR="00A75E11" w:rsidRPr="00BA0387" w:rsidRDefault="00A75E11" w:rsidP="00B6258E">
      <w:pPr>
        <w:widowControl/>
        <w:spacing w:line="580" w:lineRule="exact"/>
        <w:rPr>
          <w:rFonts w:ascii="仿宋_GB2312" w:eastAsia="仿宋_GB2312" w:hAnsi="仿宋" w:cs="宋体"/>
          <w:kern w:val="0"/>
          <w:sz w:val="32"/>
          <w:szCs w:val="32"/>
        </w:rPr>
      </w:pPr>
      <w:r w:rsidRPr="00BA0387">
        <w:rPr>
          <w:rFonts w:ascii="仿宋_GB2312" w:eastAsia="仿宋_GB2312" w:hAnsi="仿宋" w:cs="宋体" w:hint="eastAsia"/>
          <w:bCs/>
          <w:kern w:val="0"/>
          <w:sz w:val="32"/>
          <w:szCs w:val="32"/>
        </w:rPr>
        <w:t>各县（市）区团委、市直属团组织，</w:t>
      </w:r>
      <w:r w:rsidRPr="00BA0387">
        <w:rPr>
          <w:rFonts w:ascii="仿宋_GB2312" w:eastAsia="仿宋_GB2312" w:hAnsi="仿宋" w:cs="宋体" w:hint="eastAsia"/>
          <w:kern w:val="0"/>
          <w:sz w:val="32"/>
          <w:szCs w:val="32"/>
        </w:rPr>
        <w:t>机关各部室：</w:t>
      </w:r>
    </w:p>
    <w:p w:rsidR="00A75E11" w:rsidRPr="00BA0387" w:rsidRDefault="00A75E11" w:rsidP="00B6258E">
      <w:pPr>
        <w:spacing w:line="580" w:lineRule="exact"/>
        <w:ind w:firstLineChars="200" w:firstLine="31680"/>
        <w:rPr>
          <w:rFonts w:ascii="仿宋_GB2312" w:eastAsia="仿宋_GB2312" w:hAnsi="仿宋" w:cs="宋体"/>
          <w:kern w:val="0"/>
          <w:sz w:val="32"/>
          <w:szCs w:val="32"/>
        </w:rPr>
      </w:pPr>
      <w:r w:rsidRPr="00BA0387">
        <w:rPr>
          <w:rFonts w:ascii="仿宋_GB2312" w:eastAsia="仿宋_GB2312" w:hAnsi="仿宋" w:cs="宋体" w:hint="eastAsia"/>
          <w:kern w:val="0"/>
          <w:sz w:val="32"/>
          <w:szCs w:val="32"/>
        </w:rPr>
        <w:t>为深入推动共青团改革，大力推进从严治团，按照团中央《关于</w:t>
      </w:r>
      <w:r w:rsidRPr="00BA0387">
        <w:rPr>
          <w:rFonts w:ascii="仿宋_GB2312" w:eastAsia="仿宋_GB2312" w:hAnsi="仿宋" w:cs="Times New Roman" w:hint="eastAsia"/>
          <w:sz w:val="32"/>
          <w:szCs w:val="32"/>
        </w:rPr>
        <w:t>进一步做好“</w:t>
      </w:r>
      <w:r w:rsidRPr="00BA0387">
        <w:rPr>
          <w:rFonts w:ascii="仿宋_GB2312" w:eastAsia="仿宋_GB2312" w:hAnsi="仿宋" w:cs="Times New Roman"/>
          <w:sz w:val="32"/>
          <w:szCs w:val="32"/>
        </w:rPr>
        <w:t>1+100</w:t>
      </w:r>
      <w:r w:rsidRPr="00BA0387">
        <w:rPr>
          <w:rFonts w:ascii="仿宋_GB2312" w:eastAsia="仿宋_GB2312" w:hAnsi="仿宋" w:cs="Times New Roman" w:hint="eastAsia"/>
          <w:sz w:val="32"/>
          <w:szCs w:val="32"/>
        </w:rPr>
        <w:t>”团干部直接联系青年工作的</w:t>
      </w:r>
      <w:r w:rsidRPr="00BA0387">
        <w:rPr>
          <w:rFonts w:ascii="仿宋_GB2312" w:eastAsia="仿宋_GB2312" w:hAnsi="仿宋" w:cs="宋体" w:hint="eastAsia"/>
          <w:bCs/>
          <w:kern w:val="0"/>
          <w:sz w:val="32"/>
          <w:szCs w:val="32"/>
        </w:rPr>
        <w:t>通知</w:t>
      </w:r>
      <w:r w:rsidRPr="00BA0387">
        <w:rPr>
          <w:rFonts w:ascii="仿宋_GB2312" w:eastAsia="仿宋_GB2312" w:hAnsi="仿宋" w:cs="宋体" w:hint="eastAsia"/>
          <w:kern w:val="0"/>
          <w:sz w:val="32"/>
          <w:szCs w:val="32"/>
        </w:rPr>
        <w:t>》（中青明电</w:t>
      </w:r>
      <w:r w:rsidRPr="00BA0387">
        <w:rPr>
          <w:rFonts w:ascii="仿宋_GB2312" w:eastAsia="仿宋_GB2312" w:hAnsi="仿宋" w:cs="宋体"/>
          <w:kern w:val="0"/>
          <w:sz w:val="32"/>
          <w:szCs w:val="32"/>
        </w:rPr>
        <w:t>[2017]4</w:t>
      </w:r>
      <w:r w:rsidRPr="00BA0387">
        <w:rPr>
          <w:rFonts w:ascii="仿宋_GB2312" w:eastAsia="仿宋_GB2312" w:hAnsi="仿宋" w:cs="宋体" w:hint="eastAsia"/>
          <w:kern w:val="0"/>
          <w:sz w:val="32"/>
          <w:szCs w:val="32"/>
        </w:rPr>
        <w:t>号）文件要求，结合营口共青团实际制定了本实施方案。现将实施方案印发给你们，请各级团组织结合本地区实际，落实好有关工作要求。</w:t>
      </w:r>
    </w:p>
    <w:p w:rsidR="00A75E11" w:rsidRPr="00BA0387" w:rsidRDefault="00A75E11" w:rsidP="00B6258E">
      <w:pPr>
        <w:spacing w:line="580" w:lineRule="exact"/>
        <w:rPr>
          <w:rFonts w:ascii="仿宋_GB2312" w:eastAsia="仿宋_GB2312" w:hAnsi="仿宋" w:cs="宋体"/>
          <w:kern w:val="0"/>
          <w:sz w:val="32"/>
          <w:szCs w:val="32"/>
        </w:rPr>
      </w:pPr>
    </w:p>
    <w:p w:rsidR="00A75E11" w:rsidRPr="00BA0387" w:rsidRDefault="00A75E11" w:rsidP="00B6258E">
      <w:pPr>
        <w:widowControl/>
        <w:spacing w:line="580" w:lineRule="exact"/>
        <w:ind w:firstLine="420"/>
        <w:rPr>
          <w:rFonts w:ascii="仿宋_GB2312" w:eastAsia="仿宋_GB2312" w:hAnsi="仿宋" w:cs="宋体"/>
          <w:kern w:val="0"/>
          <w:sz w:val="32"/>
          <w:szCs w:val="32"/>
        </w:rPr>
      </w:pPr>
      <w:r w:rsidRPr="00BA0387">
        <w:rPr>
          <w:rFonts w:ascii="仿宋_GB2312" w:eastAsia="仿宋_GB2312" w:hAnsi="仿宋" w:cs="宋体"/>
          <w:kern w:val="0"/>
          <w:sz w:val="32"/>
          <w:szCs w:val="32"/>
        </w:rPr>
        <w:t xml:space="preserve">                                     </w:t>
      </w:r>
      <w:r w:rsidRPr="00BA0387">
        <w:rPr>
          <w:rFonts w:ascii="仿宋_GB2312" w:eastAsia="仿宋_GB2312" w:hAnsi="仿宋" w:cs="宋体" w:hint="eastAsia"/>
          <w:kern w:val="0"/>
          <w:sz w:val="32"/>
          <w:szCs w:val="32"/>
        </w:rPr>
        <w:t>共青团营口市委</w:t>
      </w:r>
    </w:p>
    <w:p w:rsidR="00A75E11" w:rsidRPr="00BA0387" w:rsidRDefault="00A75E11" w:rsidP="00B6258E">
      <w:pPr>
        <w:widowControl/>
        <w:spacing w:line="580" w:lineRule="exact"/>
        <w:ind w:firstLineChars="2000" w:firstLine="31680"/>
        <w:rPr>
          <w:rFonts w:ascii="仿宋_GB2312" w:eastAsia="仿宋_GB2312" w:hAnsi="仿宋" w:cs="宋体"/>
          <w:kern w:val="0"/>
          <w:sz w:val="32"/>
          <w:szCs w:val="32"/>
        </w:rPr>
      </w:pPr>
      <w:smartTag w:uri="urn:schemas-microsoft-com:office:smarttags" w:element="chsdate">
        <w:smartTagPr>
          <w:attr w:name="IsROCDate" w:val="False"/>
          <w:attr w:name="IsLunarDate" w:val="False"/>
          <w:attr w:name="Day" w:val="6"/>
          <w:attr w:name="Month" w:val="4"/>
          <w:attr w:name="Year" w:val="2017"/>
        </w:smartTagPr>
        <w:r w:rsidRPr="00BA0387">
          <w:rPr>
            <w:rFonts w:ascii="仿宋_GB2312" w:eastAsia="仿宋_GB2312" w:hAnsi="仿宋" w:cs="宋体"/>
            <w:kern w:val="0"/>
            <w:sz w:val="32"/>
            <w:szCs w:val="32"/>
          </w:rPr>
          <w:t>2017</w:t>
        </w:r>
        <w:r w:rsidRPr="00BA0387">
          <w:rPr>
            <w:rFonts w:ascii="仿宋_GB2312" w:eastAsia="仿宋_GB2312" w:hAnsi="仿宋" w:cs="宋体" w:hint="eastAsia"/>
            <w:kern w:val="0"/>
            <w:sz w:val="32"/>
            <w:szCs w:val="32"/>
          </w:rPr>
          <w:t>年</w:t>
        </w:r>
        <w:r>
          <w:rPr>
            <w:rFonts w:ascii="仿宋_GB2312" w:eastAsia="仿宋_GB2312" w:hAnsi="仿宋" w:cs="宋体"/>
            <w:kern w:val="0"/>
            <w:sz w:val="32"/>
            <w:szCs w:val="32"/>
          </w:rPr>
          <w:t>4</w:t>
        </w:r>
        <w:r w:rsidRPr="00BA0387">
          <w:rPr>
            <w:rFonts w:ascii="仿宋_GB2312" w:eastAsia="仿宋_GB2312" w:hAnsi="仿宋" w:cs="宋体" w:hint="eastAsia"/>
            <w:kern w:val="0"/>
            <w:sz w:val="32"/>
            <w:szCs w:val="32"/>
          </w:rPr>
          <w:t>月</w:t>
        </w:r>
        <w:r>
          <w:rPr>
            <w:rFonts w:ascii="仿宋_GB2312" w:eastAsia="仿宋_GB2312" w:hAnsi="仿宋" w:cs="宋体"/>
            <w:kern w:val="0"/>
            <w:sz w:val="32"/>
            <w:szCs w:val="32"/>
          </w:rPr>
          <w:t>6</w:t>
        </w:r>
        <w:r w:rsidRPr="00BA0387">
          <w:rPr>
            <w:rFonts w:ascii="仿宋_GB2312" w:eastAsia="仿宋_GB2312" w:hAnsi="仿宋" w:cs="宋体" w:hint="eastAsia"/>
            <w:kern w:val="0"/>
            <w:sz w:val="32"/>
            <w:szCs w:val="32"/>
          </w:rPr>
          <w:t>日</w:t>
        </w:r>
      </w:smartTag>
    </w:p>
    <w:p w:rsidR="00A75E11" w:rsidRPr="00793AA1" w:rsidRDefault="00A75E11" w:rsidP="00B6258E">
      <w:pPr>
        <w:spacing w:line="580" w:lineRule="exact"/>
        <w:jc w:val="center"/>
        <w:rPr>
          <w:rFonts w:ascii="方正小标宋简体" w:eastAsia="方正小标宋简体" w:hAnsi="宋体" w:cs="宋体"/>
          <w:bCs/>
          <w:kern w:val="36"/>
          <w:sz w:val="44"/>
          <w:szCs w:val="44"/>
        </w:rPr>
      </w:pPr>
      <w:r w:rsidRPr="00793AA1">
        <w:rPr>
          <w:rFonts w:ascii="方正小标宋简体" w:eastAsia="方正小标宋简体" w:hAnsi="宋体" w:cs="宋体" w:hint="eastAsia"/>
          <w:bCs/>
          <w:kern w:val="36"/>
          <w:sz w:val="44"/>
          <w:szCs w:val="44"/>
        </w:rPr>
        <w:t>共青团营口市委进一步做好“</w:t>
      </w:r>
      <w:r w:rsidRPr="00793AA1">
        <w:rPr>
          <w:rFonts w:ascii="方正小标宋简体" w:eastAsia="方正小标宋简体" w:hAnsi="宋体" w:cs="宋体"/>
          <w:bCs/>
          <w:kern w:val="36"/>
          <w:sz w:val="44"/>
          <w:szCs w:val="44"/>
        </w:rPr>
        <w:t>1+100</w:t>
      </w:r>
      <w:r w:rsidRPr="00793AA1">
        <w:rPr>
          <w:rFonts w:ascii="方正小标宋简体" w:eastAsia="方正小标宋简体" w:hAnsi="宋体" w:cs="宋体" w:hint="eastAsia"/>
          <w:bCs/>
          <w:kern w:val="36"/>
          <w:sz w:val="44"/>
          <w:szCs w:val="44"/>
        </w:rPr>
        <w:t>”</w:t>
      </w:r>
    </w:p>
    <w:p w:rsidR="00A75E11" w:rsidRPr="00793AA1" w:rsidRDefault="00A75E11" w:rsidP="00B6258E">
      <w:pPr>
        <w:spacing w:line="580" w:lineRule="exact"/>
        <w:jc w:val="center"/>
        <w:rPr>
          <w:rFonts w:ascii="方正小标宋简体" w:eastAsia="方正小标宋简体" w:hAnsi="宋体" w:cs="宋体"/>
          <w:bCs/>
          <w:kern w:val="36"/>
          <w:sz w:val="44"/>
          <w:szCs w:val="44"/>
        </w:rPr>
      </w:pPr>
      <w:r w:rsidRPr="00793AA1">
        <w:rPr>
          <w:rFonts w:ascii="方正小标宋简体" w:eastAsia="方正小标宋简体" w:hAnsi="宋体" w:cs="宋体" w:hint="eastAsia"/>
          <w:bCs/>
          <w:kern w:val="36"/>
          <w:sz w:val="44"/>
          <w:szCs w:val="44"/>
        </w:rPr>
        <w:t>团干部直接联系青年工作的实施方案</w:t>
      </w:r>
    </w:p>
    <w:p w:rsidR="00A75E11" w:rsidRDefault="00A75E11" w:rsidP="00B6258E">
      <w:pPr>
        <w:spacing w:line="580" w:lineRule="exact"/>
        <w:jc w:val="center"/>
        <w:rPr>
          <w:rFonts w:ascii="仿宋" w:eastAsia="仿宋" w:hAnsi="仿宋" w:cs="Times New Roman"/>
          <w:sz w:val="30"/>
          <w:szCs w:val="30"/>
        </w:rPr>
      </w:pPr>
    </w:p>
    <w:p w:rsidR="00A75E11" w:rsidRDefault="00A75E11" w:rsidP="00B6258E">
      <w:pPr>
        <w:pStyle w:val="NormalWeb"/>
        <w:spacing w:before="0" w:beforeAutospacing="0" w:after="0" w:afterAutospacing="0" w:line="580" w:lineRule="exact"/>
        <w:ind w:firstLineChars="200" w:firstLine="31680"/>
        <w:jc w:val="both"/>
        <w:rPr>
          <w:rFonts w:ascii="黑体" w:eastAsia="黑体" w:hAnsi="黑体" w:cs="Times New Roman"/>
          <w:bCs/>
          <w:kern w:val="2"/>
          <w:sz w:val="30"/>
          <w:szCs w:val="30"/>
        </w:rPr>
      </w:pPr>
      <w:r>
        <w:rPr>
          <w:rFonts w:ascii="黑体" w:eastAsia="黑体" w:hAnsi="黑体" w:cs="Times New Roman" w:hint="eastAsia"/>
          <w:bCs/>
          <w:kern w:val="2"/>
          <w:sz w:val="30"/>
          <w:szCs w:val="30"/>
        </w:rPr>
        <w:t>一、目的意义</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建立“</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”团干部直接联系青年制度，是落实团中央、团省委改革方案的标志性、牵动性举措。根据改革攻坚、从严治团的总体部署，为推动“</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”工作实现从联系青年向活跃工作转变、从活动交流向有效服务转变、从制度约束向行动自觉转变，同时更好地与共青团改革相融合、与“青年之声”相融合。</w:t>
      </w:r>
    </w:p>
    <w:p w:rsidR="00A75E11" w:rsidRDefault="00A75E11" w:rsidP="00B6258E">
      <w:pPr>
        <w:pStyle w:val="NormalWeb"/>
        <w:spacing w:before="0" w:beforeAutospacing="0" w:after="0" w:afterAutospacing="0" w:line="580" w:lineRule="exact"/>
        <w:ind w:firstLineChars="200" w:firstLine="31680"/>
        <w:jc w:val="both"/>
        <w:rPr>
          <w:rFonts w:ascii="黑体" w:eastAsia="黑体" w:hAnsi="黑体" w:cs="Times New Roman"/>
          <w:kern w:val="2"/>
          <w:sz w:val="30"/>
          <w:szCs w:val="30"/>
        </w:rPr>
      </w:pPr>
      <w:r>
        <w:rPr>
          <w:rFonts w:ascii="黑体" w:eastAsia="黑体" w:hAnsi="黑体" w:cs="Times New Roman" w:hint="eastAsia"/>
          <w:bCs/>
          <w:kern w:val="2"/>
          <w:sz w:val="30"/>
          <w:szCs w:val="30"/>
        </w:rPr>
        <w:t>二、总体目标</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各级团的领导班子成员带头，每名专职团干部、挂职团干部、县级（含）以上团的领导机关兼职干部，在去年经常性直接联系不少于</w:t>
      </w:r>
      <w:r>
        <w:rPr>
          <w:rFonts w:ascii="仿宋_GB2312" w:eastAsia="仿宋_GB2312" w:hAnsi="仿宋_GB2312" w:cs="仿宋_GB2312"/>
          <w:sz w:val="30"/>
          <w:szCs w:val="30"/>
        </w:rPr>
        <w:t>100</w:t>
      </w:r>
      <w:r>
        <w:rPr>
          <w:rFonts w:ascii="仿宋_GB2312" w:eastAsia="仿宋_GB2312" w:hAnsi="仿宋_GB2312" w:cs="仿宋_GB2312" w:hint="eastAsia"/>
          <w:sz w:val="30"/>
          <w:szCs w:val="30"/>
        </w:rPr>
        <w:t>名不同领域团员青年的基础上，直接联系</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个基层团委（团总支）和</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个团支部，集中指导推动“一学一做”教育实践实现基层全覆盖，学习贯彻习近平总书记系列重要讲话精神实现团员全覆盖。</w:t>
      </w:r>
    </w:p>
    <w:p w:rsidR="00A75E11" w:rsidRDefault="00A75E11" w:rsidP="00B6258E">
      <w:pPr>
        <w:pStyle w:val="NormalWeb"/>
        <w:spacing w:before="0" w:beforeAutospacing="0" w:after="0" w:afterAutospacing="0" w:line="580" w:lineRule="exact"/>
        <w:ind w:firstLineChars="200" w:firstLine="31680"/>
        <w:jc w:val="both"/>
        <w:rPr>
          <w:rFonts w:ascii="黑体" w:eastAsia="黑体" w:hAnsi="黑体" w:cs="Times New Roman"/>
          <w:kern w:val="2"/>
          <w:sz w:val="30"/>
          <w:szCs w:val="30"/>
        </w:rPr>
      </w:pPr>
      <w:r>
        <w:rPr>
          <w:rFonts w:ascii="黑体" w:eastAsia="黑体" w:hAnsi="黑体" w:cs="Times New Roman" w:hint="eastAsia"/>
          <w:bCs/>
          <w:kern w:val="2"/>
          <w:sz w:val="30"/>
          <w:szCs w:val="30"/>
        </w:rPr>
        <w:t>三、工作安排</w:t>
      </w:r>
    </w:p>
    <w:p w:rsidR="00A75E11" w:rsidRDefault="00A75E11" w:rsidP="00B6258E">
      <w:pPr>
        <w:spacing w:line="580" w:lineRule="exact"/>
        <w:ind w:firstLineChars="200" w:firstLine="31680"/>
        <w:rPr>
          <w:rFonts w:ascii="仿宋" w:eastAsia="仿宋" w:hAnsi="仿宋" w:cs="Times New Roman"/>
          <w:b/>
          <w:sz w:val="30"/>
          <w:szCs w:val="30"/>
        </w:rPr>
      </w:pPr>
      <w:r>
        <w:rPr>
          <w:rFonts w:ascii="仿宋" w:eastAsia="仿宋" w:hAnsi="仿宋" w:cs="Times New Roman"/>
          <w:b/>
          <w:sz w:val="30"/>
          <w:szCs w:val="30"/>
        </w:rPr>
        <w:t>1</w:t>
      </w:r>
      <w:r>
        <w:rPr>
          <w:rFonts w:ascii="仿宋" w:eastAsia="仿宋" w:hAnsi="仿宋" w:cs="Times New Roman" w:hint="eastAsia"/>
          <w:b/>
          <w:sz w:val="30"/>
          <w:szCs w:val="30"/>
        </w:rPr>
        <w:t>．深入基层，指导参与“一学一做”教育实践。</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）联系指导一个基层团委（团总支）开展教育实践。把联系指导基层团组织开展“一学一做”教育实践作为</w:t>
      </w:r>
      <w:r>
        <w:rPr>
          <w:rFonts w:ascii="仿宋_GB2312" w:eastAsia="仿宋_GB2312" w:hAnsi="仿宋_GB2312" w:cs="仿宋_GB2312"/>
          <w:sz w:val="30"/>
          <w:szCs w:val="30"/>
        </w:rPr>
        <w:t>2017</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”工作的首要任务。</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月至</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月，所有专职团干部和团的领导机关挂职、兼职团干部选择“</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工作中所联系的一个基层团委或团总支，对其开展的教育实践进行指导。要及时落实全团的工作部署，指导其结合实际制定工作方案，一起谋划和组织开展活动，把规定动作一项一项落到实处。及时发现并向组织推荐基层的好经验、好做法和先进典型。要帮助基层建立以“三会两制一课”为主要内容的团员教育管理长效机制，指导试点单位开展好团支部书记年度满意度测评工作，巩固和深化教育实践成果。（主责部门：组织部）</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全程参与一个团支部的教育实践。要确定所联系基层团委或团总支中的一个支部，全程参与教育实践各项工作。与团员一起学习总书记讲话、一起参加组织生活会、一起重温誓词、一起开展志愿服务、一起参与网络主题团日活动；指导开好组织生活会、组织自查整顿、评选先进典型、创建团员先锋岗（队）等工作；为团员讲一次主题团课。要在参与教育实践中进一步做好联系、服务、引导团员青年工作。团干部联系指导基层团委（团总支）、参与团支部教育实践的工作要录入“</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”管理系统。（主责部门：组织部）</w:t>
      </w:r>
    </w:p>
    <w:p w:rsidR="00A75E11" w:rsidRDefault="00A75E11" w:rsidP="00B6258E">
      <w:pPr>
        <w:spacing w:line="580" w:lineRule="exact"/>
        <w:ind w:firstLineChars="200" w:firstLine="31680"/>
        <w:rPr>
          <w:rFonts w:ascii="仿宋" w:eastAsia="仿宋" w:hAnsi="仿宋" w:cs="Times New Roman"/>
          <w:b/>
          <w:sz w:val="30"/>
          <w:szCs w:val="30"/>
        </w:rPr>
      </w:pPr>
      <w:r>
        <w:rPr>
          <w:rFonts w:ascii="仿宋" w:eastAsia="仿宋" w:hAnsi="仿宋" w:cs="Times New Roman"/>
          <w:b/>
          <w:sz w:val="30"/>
          <w:szCs w:val="30"/>
        </w:rPr>
        <w:t>2</w:t>
      </w:r>
      <w:r>
        <w:rPr>
          <w:rFonts w:ascii="仿宋" w:eastAsia="仿宋" w:hAnsi="仿宋" w:cs="Times New Roman" w:hint="eastAsia"/>
          <w:b/>
          <w:sz w:val="30"/>
          <w:szCs w:val="30"/>
        </w:rPr>
        <w:t>．凝聚力量，开展全团集中活动。</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）开展习近平总书记系列讲话宣讲活动。</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月至</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月，结合“一学一做”教育实践，团的领导机关专职团干部都要深入基层广大团员青年当中至少开展</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次宣讲活动。宣讲总书记在参加辽宁代表团审议时的讲话精神，宣讲总书记对青少年和共青团工作的重要指示精神，加强基层广大团员青年对总书记讲话的知晓率，增强对辽宁振兴发展的信心，更加自觉地向党中央看齐，向习近平总书记看齐。（主责部门：组织部）</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开展团的领导机关集中开放日活动。五四期间，市、县两级团的领导机关集中向青年开放，邀请各领域青年走进团的工作场所，通过开展形势政策宣讲，让青年感受十八大以来党和国家取得的发展成就；通过党史团史展览、团的工作展示等形式，促进团干部与青年的互动交流。</w:t>
      </w:r>
      <w:r w:rsidRPr="008E7A70">
        <w:rPr>
          <w:rFonts w:ascii="仿宋_GB2312" w:eastAsia="仿宋_GB2312" w:hAnsi="仿宋_GB2312" w:cs="仿宋_GB2312" w:hint="eastAsia"/>
          <w:sz w:val="30"/>
          <w:szCs w:val="30"/>
        </w:rPr>
        <w:t>五四期间，全市各级团组织要开展团史讲座活动。</w:t>
      </w:r>
      <w:r>
        <w:rPr>
          <w:rFonts w:ascii="仿宋_GB2312" w:eastAsia="仿宋_GB2312" w:hAnsi="仿宋_GB2312" w:cs="仿宋_GB2312" w:hint="eastAsia"/>
          <w:sz w:val="30"/>
          <w:szCs w:val="30"/>
        </w:rPr>
        <w:t>（主责部门：办公室）</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）开展团干部十九大精神宣讲活动。党的十九大召开后，围绕学习宣传贯彻党的十九大精神，结合团干部讲团课活动，由各级团的领导机关统筹，推动开展“</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”工作的所有专职、挂职、兼职团干部走进基层，以分享会、讲团课等形式，与所联系的青年共同学习党的十九大精神，开展十九大精神宣讲工作。（主责部门：组织部）</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）开展“最美青春故事”分享活动。</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至</w:t>
      </w:r>
      <w:r>
        <w:rPr>
          <w:rFonts w:ascii="仿宋_GB2312" w:eastAsia="仿宋_GB2312" w:hAnsi="仿宋_GB2312" w:cs="仿宋_GB2312"/>
          <w:sz w:val="30"/>
          <w:szCs w:val="30"/>
        </w:rPr>
        <w:t>12</w:t>
      </w:r>
      <w:r>
        <w:rPr>
          <w:rFonts w:ascii="仿宋_GB2312" w:eastAsia="仿宋_GB2312" w:hAnsi="仿宋_GB2312" w:cs="仿宋_GB2312" w:hint="eastAsia"/>
          <w:sz w:val="30"/>
          <w:szCs w:val="30"/>
        </w:rPr>
        <w:t>月，通过分享会、演讲、征文、微视频、</w:t>
      </w:r>
      <w:r>
        <w:rPr>
          <w:rFonts w:ascii="仿宋_GB2312" w:eastAsia="仿宋_GB2312" w:hAnsi="仿宋_GB2312" w:cs="仿宋_GB2312"/>
          <w:sz w:val="30"/>
          <w:szCs w:val="30"/>
        </w:rPr>
        <w:t>H5</w:t>
      </w:r>
      <w:r>
        <w:rPr>
          <w:rFonts w:ascii="仿宋_GB2312" w:eastAsia="仿宋_GB2312" w:hAnsi="仿宋_GB2312" w:cs="仿宋_GB2312" w:hint="eastAsia"/>
          <w:sz w:val="30"/>
          <w:szCs w:val="30"/>
        </w:rPr>
        <w:t>页面等形式，自下而上寻找、认定一批在直接联系青年工作中表现突出的优秀团干部典型。</w:t>
      </w:r>
      <w:r>
        <w:rPr>
          <w:rFonts w:ascii="仿宋_GB2312" w:eastAsia="仿宋_GB2312" w:hAnsi="仿宋_GB2312" w:cs="仿宋_GB2312"/>
          <w:sz w:val="30"/>
          <w:szCs w:val="30"/>
        </w:rPr>
        <w:t>9</w:t>
      </w:r>
      <w:r>
        <w:rPr>
          <w:rFonts w:ascii="仿宋_GB2312" w:eastAsia="仿宋_GB2312" w:hAnsi="仿宋_GB2312" w:cs="仿宋_GB2312" w:hint="eastAsia"/>
          <w:sz w:val="30"/>
          <w:szCs w:val="30"/>
        </w:rPr>
        <w:t>月底前，</w:t>
      </w:r>
      <w:r w:rsidRPr="00B11DB8">
        <w:rPr>
          <w:rFonts w:ascii="仿宋_GB2312" w:eastAsia="仿宋_GB2312" w:hAnsi="仿宋_GB2312" w:cs="仿宋_GB2312" w:hint="eastAsia"/>
          <w:sz w:val="30"/>
          <w:szCs w:val="30"/>
        </w:rPr>
        <w:t>各县（市）区团委、市直属团组织向团市委组织部报送本地区、本单位“最美青春故事”候选人。</w:t>
      </w:r>
      <w:r>
        <w:rPr>
          <w:rFonts w:ascii="仿宋_GB2312" w:eastAsia="仿宋_GB2312" w:hAnsi="仿宋_GB2312" w:cs="仿宋_GB2312" w:hint="eastAsia"/>
          <w:sz w:val="30"/>
          <w:szCs w:val="30"/>
        </w:rPr>
        <w:t>（主责部门：组织部）</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）开展“</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”团干部集中服务青年月活动。在明年元旦、春节前后，组织团干部广泛开展服务青年工作，为青年送去团组织的关心和温暖，帮助他们解决实际困难，让青年有更多的获得感。（主责部门：组织部</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办公室）</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）开展到“青少年社区空间”（青少年之家）报到活动。团的领导机关专职团干部要到青少年社区空间（青少年之家）报到，</w:t>
      </w:r>
      <w:bookmarkStart w:id="0" w:name="_GoBack"/>
      <w:bookmarkEnd w:id="0"/>
      <w:r>
        <w:rPr>
          <w:rFonts w:ascii="仿宋_GB2312" w:eastAsia="仿宋_GB2312" w:hAnsi="仿宋_GB2312" w:cs="仿宋_GB2312" w:hint="eastAsia"/>
          <w:sz w:val="30"/>
          <w:szCs w:val="30"/>
        </w:rPr>
        <w:t>常态化、实名制深入</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个青少年空间（青少年之家）、青创空间、青年公益空间、红领巾快乐成长站等不同实体阵地，协调支持项目、参与运营项目、领办实施项目、推动线上线下有机融合，与基层团干部、青年工作骨干、青年志愿者和青年社会组织公益项目负责人等共同推动实体阵地建设，服务青少年健康成长。（主责部门：组织部）</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）开展“走进青年、转变作风、改进工作”大宣传大调研活动。</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月至</w:t>
      </w:r>
      <w:r>
        <w:rPr>
          <w:rFonts w:ascii="仿宋_GB2312" w:eastAsia="仿宋_GB2312" w:hAnsi="仿宋_GB2312" w:cs="仿宋_GB2312"/>
          <w:sz w:val="30"/>
          <w:szCs w:val="30"/>
        </w:rPr>
        <w:t>8</w:t>
      </w:r>
      <w:r>
        <w:rPr>
          <w:rFonts w:ascii="仿宋_GB2312" w:eastAsia="仿宋_GB2312" w:hAnsi="仿宋_GB2312" w:cs="仿宋_GB2312" w:hint="eastAsia"/>
          <w:sz w:val="30"/>
          <w:szCs w:val="30"/>
        </w:rPr>
        <w:t>月，团的领导机关干部以宣讲习近平总书记系列重要讲话精神为主要内容，以推进共青团改革为根本方向，联系服务普通青年，了解收集青年需求，督导全团重点工作，深入基层集中开展调研，并形成</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篇高质量的调研报告。（主责部门：办公室）</w:t>
      </w:r>
    </w:p>
    <w:p w:rsidR="00A75E11" w:rsidRDefault="00A75E11" w:rsidP="00B6258E">
      <w:pPr>
        <w:spacing w:line="580" w:lineRule="exact"/>
        <w:ind w:firstLineChars="200" w:firstLine="31680"/>
        <w:rPr>
          <w:rFonts w:ascii="仿宋" w:eastAsia="仿宋" w:hAnsi="仿宋" w:cs="Times New Roman"/>
          <w:b/>
          <w:sz w:val="30"/>
          <w:szCs w:val="30"/>
        </w:rPr>
      </w:pPr>
      <w:r>
        <w:rPr>
          <w:rFonts w:ascii="仿宋" w:eastAsia="仿宋" w:hAnsi="仿宋" w:cs="Times New Roman"/>
          <w:b/>
          <w:sz w:val="30"/>
          <w:szCs w:val="30"/>
        </w:rPr>
        <w:t>3</w:t>
      </w:r>
      <w:r>
        <w:rPr>
          <w:rFonts w:ascii="仿宋" w:eastAsia="仿宋" w:hAnsi="仿宋" w:cs="Times New Roman" w:hint="eastAsia"/>
          <w:b/>
          <w:sz w:val="30"/>
          <w:szCs w:val="30"/>
        </w:rPr>
        <w:t>．网上发声，加强青年日常联系。</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）用好网络社交媒体。团干部要充分运用微信、微博、</w:t>
      </w:r>
      <w:r>
        <w:rPr>
          <w:rFonts w:ascii="仿宋_GB2312" w:eastAsia="仿宋_GB2312" w:hAnsi="仿宋_GB2312" w:cs="仿宋_GB2312"/>
          <w:sz w:val="30"/>
          <w:szCs w:val="30"/>
        </w:rPr>
        <w:t>QQ</w:t>
      </w:r>
      <w:r>
        <w:rPr>
          <w:rFonts w:ascii="仿宋_GB2312" w:eastAsia="仿宋_GB2312" w:hAnsi="仿宋_GB2312" w:cs="仿宋_GB2312" w:hint="eastAsia"/>
          <w:sz w:val="30"/>
          <w:szCs w:val="30"/>
        </w:rPr>
        <w:t>等网络社交媒体建立与青年的日常联系，带头注册成为网络文明志愿者，带动联系青年实施“青年好网民工程”，实现联系青年线上</w:t>
      </w:r>
      <w:bookmarkStart w:id="1" w:name="OLE_LINK2"/>
      <w:bookmarkStart w:id="2" w:name="OLE_LINK1"/>
      <w:bookmarkEnd w:id="1"/>
      <w:bookmarkEnd w:id="2"/>
      <w:r>
        <w:rPr>
          <w:rFonts w:ascii="仿宋_GB2312" w:eastAsia="仿宋_GB2312" w:hAnsi="仿宋_GB2312" w:cs="仿宋_GB2312" w:hint="eastAsia"/>
          <w:sz w:val="30"/>
          <w:szCs w:val="30"/>
        </w:rPr>
        <w:t>日常有声音、有互动、有话题。要注重倾听和发现青年的思想困惑、现实关切、具体困难，力所能及地给予帮助；注重开展思想引导，做好统一思想、凝聚人心、激发动力的工作；注重问计于青年、请青年参与，汇聚青年力量推进工作。（主责部门：宣传部）</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）依托团中央官微推广使用管理系统手机端。“</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”管理系统手机端是团干部开展直接联系青年工作的重要平台，是青年反映心声诉求、提出意见建议、获取文化产品的专属渠道。系统手机端依托团中央官微运行，</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月底前，每名开展“</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”工作的团干部都要登录使用（操作方式见附件），在</w:t>
      </w:r>
      <w:r>
        <w:rPr>
          <w:rFonts w:ascii="仿宋_GB2312" w:eastAsia="仿宋_GB2312" w:hAnsi="仿宋_GB2312" w:cs="仿宋_GB2312"/>
          <w:sz w:val="30"/>
          <w:szCs w:val="30"/>
        </w:rPr>
        <w:t>PC</w:t>
      </w:r>
      <w:r>
        <w:rPr>
          <w:rFonts w:ascii="仿宋_GB2312" w:eastAsia="仿宋_GB2312" w:hAnsi="仿宋_GB2312" w:cs="仿宋_GB2312" w:hint="eastAsia"/>
          <w:sz w:val="30"/>
          <w:szCs w:val="30"/>
        </w:rPr>
        <w:t>端的所有功能均可在手机端实现。</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月底前，团干部要组织所联系的小伙伴全部关注团中央官微，登陆系统手机端。（主责部门：组织部）</w:t>
      </w:r>
    </w:p>
    <w:p w:rsidR="00A75E11" w:rsidRDefault="00A75E11" w:rsidP="00B6258E">
      <w:pPr>
        <w:spacing w:line="580" w:lineRule="exact"/>
        <w:ind w:firstLineChars="200" w:firstLine="31680"/>
        <w:rPr>
          <w:rFonts w:ascii="黑体" w:eastAsia="黑体" w:hAnsi="黑体" w:cs="Times New Roman"/>
          <w:sz w:val="30"/>
          <w:szCs w:val="30"/>
        </w:rPr>
      </w:pPr>
      <w:r>
        <w:rPr>
          <w:rFonts w:ascii="黑体" w:eastAsia="黑体" w:hAnsi="黑体" w:cs="Times New Roman" w:hint="eastAsia"/>
          <w:sz w:val="30"/>
          <w:szCs w:val="30"/>
        </w:rPr>
        <w:t>四、有关要求</w:t>
      </w:r>
      <w:r>
        <w:rPr>
          <w:rFonts w:ascii="黑体" w:eastAsia="黑体" w:hAnsi="黑体" w:cs="Times New Roman"/>
          <w:sz w:val="30"/>
          <w:szCs w:val="30"/>
        </w:rPr>
        <w:tab/>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．严明纪律要求。</w:t>
      </w:r>
      <w:r>
        <w:rPr>
          <w:rFonts w:ascii="仿宋_GB2312" w:eastAsia="仿宋_GB2312" w:hAnsi="仿宋_GB2312" w:cs="仿宋_GB2312" w:hint="eastAsia"/>
          <w:sz w:val="30"/>
          <w:szCs w:val="30"/>
        </w:rPr>
        <w:t>各级团组织和广大团干部要进一步深化对“</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工作重要意义的认识，以“严”和“实”的作风确保各项工作要求落实到位。团干部要切实把直接联系青年作为基本职责、基本任务和基本制度，联系指导和参与好“一学一做”教育实践，落实好“五个一”工作机制，积极参与全团集中活动，经常性开展网上联系，努力做青年的知心人、贴心人、引路人。要投入足够时间精力，扑下身子真抓实干，决不允许出现只有工作数据，没有工作过程，虚报浮夸的情况；要坚持以青年为本，多做交流交心、关心服务的工作，决不允许出现违背青年意愿，强迫青年配合参与的情况。各级团组织要抓好工作统筹，为团干部开展工作创造良好条件，对于团干部联系青年的数量、开展活动的频次不能层层加码。对工作中出现消极应付、形式主义、弄虚作假等问题的团组织和团干部，将严肃追究责任。</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b/>
          <w:bCs/>
          <w:sz w:val="30"/>
          <w:szCs w:val="30"/>
        </w:rPr>
        <w:t>2</w:t>
      </w:r>
      <w:r>
        <w:rPr>
          <w:rFonts w:ascii="仿宋_GB2312" w:eastAsia="仿宋_GB2312" w:hAnsi="仿宋_GB2312" w:cs="仿宋_GB2312" w:hint="eastAsia"/>
          <w:b/>
          <w:bCs/>
          <w:sz w:val="30"/>
          <w:szCs w:val="30"/>
        </w:rPr>
        <w:t>．建立常态化工作机制。</w:t>
      </w:r>
      <w:r w:rsidRPr="00EC2D8D">
        <w:rPr>
          <w:rFonts w:ascii="仿宋_GB2312" w:eastAsia="仿宋_GB2312" w:hAnsi="仿宋_GB2312" w:cs="仿宋_GB2312" w:hint="eastAsia"/>
          <w:b/>
          <w:sz w:val="30"/>
          <w:szCs w:val="30"/>
        </w:rPr>
        <w:t>一是</w:t>
      </w:r>
      <w:r>
        <w:rPr>
          <w:rFonts w:ascii="仿宋_GB2312" w:eastAsia="仿宋_GB2312" w:hAnsi="仿宋_GB2312" w:cs="仿宋_GB2312" w:hint="eastAsia"/>
          <w:sz w:val="30"/>
          <w:szCs w:val="30"/>
        </w:rPr>
        <w:t>建立团的领导机关“五个一”工作机制。市、县两级团的领导机关，每季度应集中开展不少于</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次直接联系青年工作，包括：一次机关开放活动、一次共青团与青年面对面活动、一次集中志愿服务活动、一次“</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工作分享活动、一次自主设计的联系青年的集体活动等。要积极组织机关干部所联系的青年参加到活动中来。机关干部指导参与基层团组织“一学一做”教育实践的有关工作，可纳入“五个一”工作内容。领导机关要加强对团干部联系青年工作的支持和保障。“</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管理系统手机端嵌入了“青年之声”功能，建有“青年之声”和“微心愿”平台，收集青年向团干部提出的意见建议和“微心愿”，在团干部力所能及帮助小伙伴实现愿望的基础上，解决不了的“微心愿”可以汇集到“心愿池”。领导机关要建立协调机制，广泛整合资源，积极推动与“青年之声”等重点工作融合和资源对接，帮助更多青年实现“微心愿”。</w:t>
      </w:r>
      <w:r w:rsidRPr="00EC2D8D">
        <w:rPr>
          <w:rFonts w:ascii="仿宋_GB2312" w:eastAsia="仿宋_GB2312" w:hAnsi="仿宋_GB2312" w:cs="仿宋_GB2312" w:hint="eastAsia"/>
          <w:b/>
          <w:sz w:val="30"/>
          <w:szCs w:val="30"/>
        </w:rPr>
        <w:t>二是</w:t>
      </w:r>
      <w:r>
        <w:rPr>
          <w:rFonts w:ascii="仿宋_GB2312" w:eastAsia="仿宋_GB2312" w:hAnsi="仿宋_GB2312" w:cs="仿宋_GB2312" w:hint="eastAsia"/>
          <w:sz w:val="30"/>
          <w:szCs w:val="30"/>
        </w:rPr>
        <w:t>要建立团干部“五个一”工作机制。结合“一学一做”教育实践、“</w:t>
      </w:r>
      <w:r>
        <w:rPr>
          <w:rFonts w:ascii="仿宋_GB2312" w:eastAsia="仿宋_GB2312" w:hAnsi="仿宋_GB2312" w:cs="仿宋_GB2312"/>
          <w:sz w:val="30"/>
          <w:szCs w:val="30"/>
        </w:rPr>
        <w:t>8+</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4</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w:t>
      </w:r>
      <w:r>
        <w:rPr>
          <w:rFonts w:ascii="仿宋_GB2312" w:eastAsia="仿宋_GB2312" w:hAnsi="仿宋_GB2312" w:cs="仿宋_GB2312"/>
          <w:sz w:val="30"/>
          <w:szCs w:val="30"/>
        </w:rPr>
        <w:t>4+</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工作等，为青年办一件实事、为青年上一堂团课、开展一次谈心谈话、组织或参与一次志愿服务、组织或参与一次文体活动等。专职、挂职团干部每</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个月开展不少于</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次活动，兼职团干部每季度开展不少于</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次活动。</w:t>
      </w:r>
      <w:r w:rsidRPr="00EC2D8D">
        <w:rPr>
          <w:rFonts w:ascii="仿宋_GB2312" w:eastAsia="仿宋_GB2312" w:hAnsi="仿宋_GB2312" w:cs="仿宋_GB2312" w:hint="eastAsia"/>
          <w:b/>
          <w:sz w:val="30"/>
          <w:szCs w:val="30"/>
        </w:rPr>
        <w:t>三是</w:t>
      </w:r>
      <w:r>
        <w:rPr>
          <w:rFonts w:ascii="仿宋_GB2312" w:eastAsia="仿宋_GB2312" w:hAnsi="仿宋_GB2312" w:cs="仿宋_GB2312" w:hint="eastAsia"/>
          <w:sz w:val="30"/>
          <w:szCs w:val="30"/>
        </w:rPr>
        <w:t>要建立团的领导机关工作小组机制。团市委由班子成员和部门主要负责人牵头，组建若干“</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工作小组，加强资源整合和工作推动；机关应每季度举行一次“</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交流分享活动，形成互比互促的良好氛围。县级团委机关干部每人要联系若干基层团委书记，指导其开展“</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工作。</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b/>
          <w:bCs/>
          <w:sz w:val="30"/>
          <w:szCs w:val="30"/>
        </w:rPr>
        <w:t>3</w:t>
      </w:r>
      <w:r>
        <w:rPr>
          <w:rFonts w:ascii="仿宋_GB2312" w:eastAsia="仿宋_GB2312" w:hAnsi="仿宋_GB2312" w:cs="仿宋_GB2312" w:hint="eastAsia"/>
          <w:b/>
          <w:bCs/>
          <w:sz w:val="30"/>
          <w:szCs w:val="30"/>
        </w:rPr>
        <w:t>．强化考核评估。</w:t>
      </w:r>
      <w:r w:rsidRPr="00EC2D8D">
        <w:rPr>
          <w:rFonts w:ascii="仿宋_GB2312" w:eastAsia="仿宋_GB2312" w:hAnsi="仿宋_GB2312" w:cs="仿宋_GB2312" w:hint="eastAsia"/>
          <w:b/>
          <w:sz w:val="30"/>
          <w:szCs w:val="30"/>
        </w:rPr>
        <w:t>一是</w:t>
      </w:r>
      <w:r>
        <w:rPr>
          <w:rFonts w:ascii="仿宋_GB2312" w:eastAsia="仿宋_GB2312" w:hAnsi="仿宋_GB2312" w:cs="仿宋_GB2312" w:hint="eastAsia"/>
          <w:sz w:val="30"/>
          <w:szCs w:val="30"/>
        </w:rPr>
        <w:t>定期通报。以团干部直接联系青年个人积分、“五个一”工作机制、全团集中活动落实情况等为主要依据，对各级团组织“</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工作情况实行日常排名、季度通报制度。同时，结合大力从严治团和“一学一做”教育实践督导，采取电话抽查、实地检查、委托调查等形式，掌握工作的真实度、活跃度和青年满意度，并向各地反馈情况。</w:t>
      </w:r>
      <w:r w:rsidRPr="00EC2D8D">
        <w:rPr>
          <w:rFonts w:ascii="仿宋_GB2312" w:eastAsia="仿宋_GB2312" w:hAnsi="仿宋_GB2312" w:cs="仿宋_GB2312" w:hint="eastAsia"/>
          <w:b/>
          <w:sz w:val="30"/>
          <w:szCs w:val="30"/>
        </w:rPr>
        <w:t>二是</w:t>
      </w:r>
      <w:r>
        <w:rPr>
          <w:rFonts w:ascii="仿宋_GB2312" w:eastAsia="仿宋_GB2312" w:hAnsi="仿宋_GB2312" w:cs="仿宋_GB2312" w:hint="eastAsia"/>
          <w:sz w:val="30"/>
          <w:szCs w:val="30"/>
        </w:rPr>
        <w:t>考核激励。把“</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工作纳入全团重点工作考核内容，根据系统数据、季度通报、日常检查等情况，在年中和年底分别对</w:t>
      </w:r>
      <w:r w:rsidRPr="00AC0959">
        <w:rPr>
          <w:rFonts w:ascii="仿宋_GB2312" w:eastAsia="仿宋_GB2312" w:hAnsi="仿宋_GB2312" w:cs="仿宋_GB2312" w:hint="eastAsia"/>
          <w:sz w:val="30"/>
          <w:szCs w:val="30"/>
        </w:rPr>
        <w:t>各县（市）区团委</w:t>
      </w:r>
      <w:r>
        <w:rPr>
          <w:rFonts w:ascii="仿宋_GB2312" w:eastAsia="仿宋_GB2312" w:hAnsi="仿宋_GB2312" w:cs="仿宋_GB2312" w:hint="eastAsia"/>
          <w:sz w:val="30"/>
          <w:szCs w:val="30"/>
        </w:rPr>
        <w:t>工作进行全面评估。把“</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工作情况作为各级优秀团干部评选的基本条件，不合格的团干部不能参评。</w:t>
      </w:r>
    </w:p>
    <w:p w:rsidR="00A75E11" w:rsidRDefault="00A75E11" w:rsidP="00B6258E">
      <w:pPr>
        <w:spacing w:line="580" w:lineRule="exact"/>
        <w:ind w:firstLineChars="200" w:firstLine="31680"/>
        <w:rPr>
          <w:rFonts w:ascii="仿宋_GB2312" w:eastAsia="仿宋_GB2312" w:hAnsi="仿宋_GB2312" w:cs="仿宋_GB2312"/>
          <w:sz w:val="30"/>
          <w:szCs w:val="30"/>
        </w:rPr>
      </w:pPr>
      <w:r w:rsidRPr="001847E5">
        <w:rPr>
          <w:rFonts w:ascii="仿宋_GB2312" w:eastAsia="仿宋_GB2312" w:hAnsi="仿宋_GB2312" w:cs="仿宋_GB2312" w:hint="eastAsia"/>
          <w:sz w:val="30"/>
          <w:szCs w:val="30"/>
        </w:rPr>
        <w:t>各县（市）区团委、市直属团组织要根据本通知</w:t>
      </w:r>
      <w:r>
        <w:rPr>
          <w:rFonts w:ascii="仿宋_GB2312" w:eastAsia="仿宋_GB2312" w:hAnsi="仿宋_GB2312" w:cs="仿宋_GB2312" w:hint="eastAsia"/>
          <w:sz w:val="30"/>
          <w:szCs w:val="30"/>
        </w:rPr>
        <w:t>，于</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20</w:t>
      </w:r>
      <w:r>
        <w:rPr>
          <w:rFonts w:ascii="仿宋_GB2312" w:eastAsia="仿宋_GB2312" w:hAnsi="仿宋_GB2312" w:cs="仿宋_GB2312" w:hint="eastAsia"/>
          <w:sz w:val="30"/>
          <w:szCs w:val="30"/>
        </w:rPr>
        <w:t>日前制定上报“</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”工作实施方案。每季度倒数第二周，将</w:t>
      </w:r>
      <w:r w:rsidRPr="00E57B44">
        <w:rPr>
          <w:rFonts w:ascii="仿宋_GB2312" w:eastAsia="仿宋_GB2312" w:hAnsi="仿宋_GB2312" w:cs="仿宋_GB2312" w:hint="eastAsia"/>
          <w:sz w:val="30"/>
          <w:szCs w:val="30"/>
        </w:rPr>
        <w:t>本地区、本单位</w:t>
      </w:r>
      <w:r>
        <w:rPr>
          <w:rFonts w:ascii="仿宋_GB2312" w:eastAsia="仿宋_GB2312" w:hAnsi="仿宋_GB2312" w:cs="仿宋_GB2312" w:hint="eastAsia"/>
          <w:sz w:val="30"/>
          <w:szCs w:val="30"/>
        </w:rPr>
        <w:t>“五个一”工作落实情况（包括做法、经验、存在问题、下步工作安排等）报</w:t>
      </w:r>
      <w:r w:rsidRPr="00E57B44">
        <w:rPr>
          <w:rFonts w:ascii="仿宋_GB2312" w:eastAsia="仿宋_GB2312" w:hAnsi="仿宋_GB2312" w:cs="仿宋_GB2312" w:hint="eastAsia"/>
          <w:sz w:val="30"/>
          <w:szCs w:val="30"/>
        </w:rPr>
        <w:t>团市委组织部</w:t>
      </w:r>
      <w:r>
        <w:rPr>
          <w:rFonts w:ascii="仿宋_GB2312" w:eastAsia="仿宋_GB2312" w:hAnsi="仿宋_GB2312" w:cs="仿宋_GB2312" w:hint="eastAsia"/>
          <w:sz w:val="30"/>
          <w:szCs w:val="30"/>
        </w:rPr>
        <w:t>。</w:t>
      </w:r>
    </w:p>
    <w:p w:rsidR="00A75E11" w:rsidRDefault="00A75E11" w:rsidP="00B6258E">
      <w:pPr>
        <w:spacing w:line="580" w:lineRule="exact"/>
        <w:ind w:firstLineChars="200" w:firstLine="31680"/>
        <w:rPr>
          <w:rFonts w:ascii="仿宋_GB2312" w:eastAsia="仿宋_GB2312" w:hAnsi="仿宋_GB2312" w:cs="仿宋_GB2312"/>
          <w:sz w:val="30"/>
          <w:szCs w:val="30"/>
        </w:rPr>
      </w:pPr>
    </w:p>
    <w:p w:rsidR="00A75E11" w:rsidRPr="00122DC1" w:rsidRDefault="00A75E11" w:rsidP="00B6258E">
      <w:pPr>
        <w:spacing w:line="580" w:lineRule="exact"/>
        <w:ind w:firstLineChars="200" w:firstLine="31680"/>
        <w:rPr>
          <w:rFonts w:ascii="仿宋_GB2312" w:eastAsia="仿宋_GB2312" w:hAnsi="仿宋_GB2312" w:cs="仿宋_GB2312"/>
          <w:sz w:val="30"/>
          <w:szCs w:val="30"/>
        </w:rPr>
      </w:pPr>
      <w:r w:rsidRPr="00122DC1">
        <w:rPr>
          <w:rFonts w:ascii="仿宋_GB2312" w:eastAsia="仿宋_GB2312" w:hAnsi="仿宋_GB2312" w:cs="仿宋_GB2312" w:hint="eastAsia"/>
          <w:sz w:val="30"/>
          <w:szCs w:val="30"/>
        </w:rPr>
        <w:t>联</w:t>
      </w:r>
      <w:r w:rsidRPr="00122DC1">
        <w:rPr>
          <w:rFonts w:ascii="仿宋_GB2312" w:eastAsia="仿宋_GB2312" w:hAnsi="仿宋_GB2312" w:cs="仿宋_GB2312"/>
          <w:sz w:val="30"/>
          <w:szCs w:val="30"/>
        </w:rPr>
        <w:t xml:space="preserve"> </w:t>
      </w:r>
      <w:r w:rsidRPr="00122DC1">
        <w:rPr>
          <w:rFonts w:ascii="仿宋_GB2312" w:eastAsia="仿宋_GB2312" w:hAnsi="仿宋_GB2312" w:cs="仿宋_GB2312" w:hint="eastAsia"/>
          <w:sz w:val="30"/>
          <w:szCs w:val="30"/>
        </w:rPr>
        <w:t>系</w:t>
      </w:r>
      <w:r w:rsidRPr="00122DC1">
        <w:rPr>
          <w:rFonts w:ascii="仿宋_GB2312" w:eastAsia="仿宋_GB2312" w:hAnsi="仿宋_GB2312" w:cs="仿宋_GB2312"/>
          <w:sz w:val="30"/>
          <w:szCs w:val="30"/>
        </w:rPr>
        <w:t xml:space="preserve"> </w:t>
      </w:r>
      <w:r w:rsidRPr="00122DC1">
        <w:rPr>
          <w:rFonts w:ascii="仿宋_GB2312" w:eastAsia="仿宋_GB2312" w:hAnsi="仿宋_GB2312" w:cs="仿宋_GB2312" w:hint="eastAsia"/>
          <w:sz w:val="30"/>
          <w:szCs w:val="30"/>
        </w:rPr>
        <w:t>人：司晓婷</w:t>
      </w:r>
    </w:p>
    <w:p w:rsidR="00A75E11" w:rsidRPr="00122DC1" w:rsidRDefault="00A75E11" w:rsidP="00B6258E">
      <w:pPr>
        <w:spacing w:line="580" w:lineRule="exact"/>
        <w:ind w:firstLineChars="200" w:firstLine="31680"/>
        <w:rPr>
          <w:rFonts w:ascii="仿宋_GB2312" w:eastAsia="仿宋_GB2312" w:hAnsi="仿宋_GB2312" w:cs="仿宋_GB2312"/>
          <w:sz w:val="30"/>
          <w:szCs w:val="30"/>
        </w:rPr>
      </w:pPr>
      <w:r w:rsidRPr="00122DC1">
        <w:rPr>
          <w:rFonts w:ascii="仿宋_GB2312" w:eastAsia="仿宋_GB2312" w:hAnsi="仿宋_GB2312" w:cs="仿宋_GB2312" w:hint="eastAsia"/>
          <w:sz w:val="30"/>
          <w:szCs w:val="30"/>
        </w:rPr>
        <w:t>电</w:t>
      </w:r>
      <w:r w:rsidRPr="00122DC1">
        <w:rPr>
          <w:rFonts w:ascii="仿宋_GB2312" w:eastAsia="仿宋_GB2312" w:hAnsi="仿宋_GB2312" w:cs="仿宋_GB2312"/>
          <w:sz w:val="30"/>
          <w:szCs w:val="30"/>
        </w:rPr>
        <w:t xml:space="preserve">    </w:t>
      </w:r>
      <w:r w:rsidRPr="00122DC1">
        <w:rPr>
          <w:rFonts w:ascii="仿宋_GB2312" w:eastAsia="仿宋_GB2312" w:hAnsi="仿宋_GB2312" w:cs="仿宋_GB2312" w:hint="eastAsia"/>
          <w:sz w:val="30"/>
          <w:szCs w:val="30"/>
        </w:rPr>
        <w:t>话：</w:t>
      </w:r>
      <w:r w:rsidRPr="00122DC1">
        <w:rPr>
          <w:rFonts w:ascii="仿宋_GB2312" w:eastAsia="仿宋_GB2312" w:hAnsi="仿宋_GB2312" w:cs="仿宋_GB2312"/>
          <w:sz w:val="30"/>
          <w:szCs w:val="30"/>
        </w:rPr>
        <w:t>0417-2892787</w:t>
      </w:r>
    </w:p>
    <w:p w:rsidR="00A75E11" w:rsidRDefault="00A75E11" w:rsidP="00B6258E">
      <w:pPr>
        <w:spacing w:line="580" w:lineRule="exact"/>
        <w:ind w:firstLineChars="200" w:firstLine="31680"/>
        <w:rPr>
          <w:rFonts w:ascii="仿宋_GB2312" w:eastAsia="仿宋_GB2312" w:hAnsi="仿宋_GB2312" w:cs="仿宋_GB2312"/>
          <w:sz w:val="30"/>
          <w:szCs w:val="30"/>
        </w:rPr>
      </w:pPr>
      <w:r w:rsidRPr="00122DC1">
        <w:rPr>
          <w:rFonts w:ascii="仿宋_GB2312" w:eastAsia="仿宋_GB2312" w:hAnsi="仿宋_GB2312" w:cs="仿宋_GB2312" w:hint="eastAsia"/>
          <w:sz w:val="30"/>
          <w:szCs w:val="30"/>
        </w:rPr>
        <w:t>电子信箱：</w:t>
      </w:r>
      <w:hyperlink r:id="rId6" w:history="1">
        <w:r w:rsidRPr="003235A8">
          <w:rPr>
            <w:rFonts w:ascii="仿宋_GB2312" w:eastAsia="仿宋_GB2312" w:hAnsi="仿宋_GB2312" w:cs="仿宋_GB2312"/>
            <w:sz w:val="30"/>
            <w:szCs w:val="30"/>
          </w:rPr>
          <w:t>yktswzzb@163.com</w:t>
        </w:r>
      </w:hyperlink>
    </w:p>
    <w:p w:rsidR="00A75E11" w:rsidRDefault="00A75E11" w:rsidP="00B6258E">
      <w:pPr>
        <w:spacing w:line="580" w:lineRule="exact"/>
        <w:ind w:firstLineChars="200" w:firstLine="31680"/>
        <w:rPr>
          <w:rFonts w:ascii="仿宋_GB2312" w:eastAsia="仿宋_GB2312" w:hAnsi="仿宋_GB2312" w:cs="仿宋_GB2312"/>
          <w:sz w:val="30"/>
          <w:szCs w:val="30"/>
        </w:rPr>
      </w:pP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附件：</w:t>
      </w:r>
      <w:r>
        <w:rPr>
          <w:rFonts w:ascii="仿宋_GB2312" w:eastAsia="仿宋_GB2312" w:hAnsi="仿宋_GB2312" w:cs="仿宋_GB2312"/>
          <w:sz w:val="30"/>
          <w:szCs w:val="30"/>
        </w:rPr>
        <w:t>1. 2017</w:t>
      </w:r>
      <w:r>
        <w:rPr>
          <w:rFonts w:ascii="仿宋_GB2312" w:eastAsia="仿宋_GB2312" w:hAnsi="仿宋_GB2312" w:cs="仿宋_GB2312" w:hint="eastAsia"/>
          <w:sz w:val="30"/>
          <w:szCs w:val="30"/>
        </w:rPr>
        <w:t>年度团干部直接联系青年工作考核项目及依据</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      2.</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数据管理系统手机端操作指南</w:t>
      </w:r>
    </w:p>
    <w:p w:rsidR="00A75E11" w:rsidRDefault="00A75E11" w:rsidP="00B6258E">
      <w:pPr>
        <w:spacing w:line="580" w:lineRule="exact"/>
        <w:rPr>
          <w:rFonts w:ascii="仿宋" w:eastAsia="仿宋" w:hAnsi="仿宋" w:cs="Times New Roman"/>
          <w:sz w:val="30"/>
          <w:szCs w:val="30"/>
        </w:rPr>
      </w:pPr>
    </w:p>
    <w:p w:rsidR="00A75E11" w:rsidRDefault="00A75E11" w:rsidP="00B6258E">
      <w:pPr>
        <w:spacing w:line="580" w:lineRule="exact"/>
        <w:rPr>
          <w:rFonts w:ascii="仿宋" w:eastAsia="仿宋" w:hAnsi="仿宋" w:cs="Times New Roman"/>
          <w:sz w:val="30"/>
          <w:szCs w:val="30"/>
        </w:rPr>
      </w:pPr>
    </w:p>
    <w:p w:rsidR="00A75E11" w:rsidRDefault="00A75E11" w:rsidP="00B6258E">
      <w:pPr>
        <w:spacing w:line="580" w:lineRule="exact"/>
        <w:rPr>
          <w:rFonts w:ascii="仿宋" w:eastAsia="仿宋" w:hAnsi="仿宋" w:cs="Times New Roman"/>
          <w:sz w:val="30"/>
          <w:szCs w:val="30"/>
        </w:rPr>
      </w:pPr>
    </w:p>
    <w:p w:rsidR="00A75E11" w:rsidRDefault="00A75E11" w:rsidP="00B6258E">
      <w:pPr>
        <w:spacing w:line="580" w:lineRule="exact"/>
        <w:rPr>
          <w:rFonts w:ascii="仿宋" w:eastAsia="仿宋" w:hAnsi="仿宋" w:cs="Times New Roman"/>
          <w:sz w:val="30"/>
          <w:szCs w:val="30"/>
        </w:rPr>
      </w:pPr>
    </w:p>
    <w:p w:rsidR="00A75E11" w:rsidRDefault="00A75E11" w:rsidP="00B6258E">
      <w:pPr>
        <w:spacing w:line="580" w:lineRule="exact"/>
        <w:rPr>
          <w:rFonts w:ascii="仿宋" w:eastAsia="仿宋" w:hAnsi="仿宋" w:cs="Times New Roman"/>
          <w:sz w:val="30"/>
          <w:szCs w:val="30"/>
        </w:rPr>
      </w:pPr>
      <w:r>
        <w:rPr>
          <w:rFonts w:ascii="仿宋" w:eastAsia="仿宋" w:hAnsi="仿宋" w:cs="Times New Roman" w:hint="eastAsia"/>
          <w:sz w:val="30"/>
          <w:szCs w:val="30"/>
        </w:rPr>
        <w:t>附件</w:t>
      </w:r>
      <w:r>
        <w:rPr>
          <w:rFonts w:ascii="仿宋" w:eastAsia="仿宋" w:hAnsi="仿宋" w:cs="Times New Roman"/>
          <w:sz w:val="30"/>
          <w:szCs w:val="30"/>
        </w:rPr>
        <w:t>1</w:t>
      </w:r>
      <w:r>
        <w:rPr>
          <w:rFonts w:ascii="仿宋" w:eastAsia="仿宋" w:hAnsi="仿宋" w:cs="Times New Roman" w:hint="eastAsia"/>
          <w:sz w:val="30"/>
          <w:szCs w:val="30"/>
        </w:rPr>
        <w:t>：</w:t>
      </w:r>
    </w:p>
    <w:p w:rsidR="00A75E11" w:rsidRDefault="00A75E11" w:rsidP="000577B7">
      <w:pPr>
        <w:spacing w:line="580" w:lineRule="exact"/>
        <w:jc w:val="center"/>
        <w:rPr>
          <w:rFonts w:ascii="宋体" w:cs="Times New Roman"/>
          <w:b/>
          <w:sz w:val="36"/>
          <w:szCs w:val="36"/>
        </w:rPr>
      </w:pPr>
      <w:r>
        <w:rPr>
          <w:rFonts w:ascii="宋体" w:hAnsi="宋体" w:cs="Times New Roman"/>
          <w:b/>
          <w:sz w:val="36"/>
          <w:szCs w:val="36"/>
        </w:rPr>
        <w:t>2017</w:t>
      </w:r>
      <w:r>
        <w:rPr>
          <w:rFonts w:ascii="宋体" w:hAnsi="宋体" w:cs="Times New Roman" w:hint="eastAsia"/>
          <w:b/>
          <w:sz w:val="36"/>
          <w:szCs w:val="36"/>
        </w:rPr>
        <w:t>年度团干部直接联系青年工作</w:t>
      </w:r>
    </w:p>
    <w:p w:rsidR="00A75E11" w:rsidRDefault="00A75E11" w:rsidP="000577B7">
      <w:pPr>
        <w:spacing w:line="580" w:lineRule="exact"/>
        <w:jc w:val="center"/>
        <w:rPr>
          <w:rFonts w:ascii="宋体" w:cs="Times New Roman"/>
          <w:b/>
          <w:sz w:val="36"/>
          <w:szCs w:val="36"/>
        </w:rPr>
      </w:pPr>
      <w:r>
        <w:rPr>
          <w:rFonts w:ascii="宋体" w:hAnsi="宋体" w:cs="Times New Roman" w:hint="eastAsia"/>
          <w:b/>
          <w:sz w:val="36"/>
          <w:szCs w:val="36"/>
        </w:rPr>
        <w:t>考核项目及依据</w:t>
      </w:r>
    </w:p>
    <w:p w:rsidR="00A75E11" w:rsidRDefault="00A75E11" w:rsidP="00B6258E">
      <w:pPr>
        <w:spacing w:line="580" w:lineRule="exact"/>
        <w:ind w:firstLineChars="200" w:firstLine="31680"/>
        <w:rPr>
          <w:rFonts w:ascii="仿宋" w:eastAsia="仿宋" w:hAnsi="仿宋" w:cs="Times New Roman"/>
          <w:sz w:val="30"/>
          <w:szCs w:val="30"/>
        </w:rPr>
      </w:pPr>
    </w:p>
    <w:p w:rsidR="00A75E11" w:rsidRDefault="00A75E11" w:rsidP="00B6258E">
      <w:pPr>
        <w:spacing w:line="580" w:lineRule="exact"/>
        <w:ind w:firstLineChars="200" w:firstLine="31680"/>
        <w:rPr>
          <w:rFonts w:ascii="黑体" w:eastAsia="黑体" w:hAnsi="黑体" w:cs="Times New Roman"/>
          <w:sz w:val="30"/>
          <w:szCs w:val="30"/>
        </w:rPr>
      </w:pPr>
      <w:r>
        <w:rPr>
          <w:rFonts w:ascii="黑体" w:eastAsia="黑体" w:hAnsi="黑体" w:cs="Times New Roman" w:hint="eastAsia"/>
          <w:sz w:val="30"/>
          <w:szCs w:val="30"/>
        </w:rPr>
        <w:t>一、考核项目及分值（</w:t>
      </w:r>
      <w:r>
        <w:rPr>
          <w:rFonts w:ascii="黑体" w:eastAsia="黑体" w:hAnsi="黑体" w:cs="Times New Roman"/>
          <w:sz w:val="30"/>
          <w:szCs w:val="30"/>
        </w:rPr>
        <w:t>100</w:t>
      </w:r>
      <w:r>
        <w:rPr>
          <w:rFonts w:ascii="黑体" w:eastAsia="黑体" w:hAnsi="黑体" w:cs="Times New Roman"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1. </w:t>
      </w:r>
      <w:r>
        <w:rPr>
          <w:rFonts w:ascii="仿宋_GB2312" w:eastAsia="仿宋_GB2312" w:hAnsi="仿宋_GB2312" w:cs="仿宋_GB2312" w:hint="eastAsia"/>
          <w:sz w:val="30"/>
          <w:szCs w:val="30"/>
        </w:rPr>
        <w:t>常态化工作机制建立及落实情况（</w:t>
      </w:r>
      <w:r>
        <w:rPr>
          <w:rFonts w:ascii="仿宋_GB2312" w:eastAsia="仿宋_GB2312" w:hAnsi="仿宋_GB2312" w:cs="仿宋_GB2312"/>
          <w:sz w:val="30"/>
          <w:szCs w:val="30"/>
        </w:rPr>
        <w:t>20</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）团的各级领导机关每季度“五个一”工作机制落实情况（</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）团干部“五个一”工作机制落实情况（</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）团的领导机关工作小组机制落实情况（</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2. </w:t>
      </w:r>
      <w:r>
        <w:rPr>
          <w:rFonts w:ascii="仿宋_GB2312" w:eastAsia="仿宋_GB2312" w:hAnsi="仿宋_GB2312" w:cs="仿宋_GB2312" w:hint="eastAsia"/>
          <w:sz w:val="30"/>
          <w:szCs w:val="30"/>
        </w:rPr>
        <w:t>全团集中活动开展情况（</w:t>
      </w:r>
      <w:r>
        <w:rPr>
          <w:rFonts w:ascii="仿宋_GB2312" w:eastAsia="仿宋_GB2312" w:hAnsi="仿宋_GB2312" w:cs="仿宋_GB2312"/>
          <w:sz w:val="30"/>
          <w:szCs w:val="30"/>
        </w:rPr>
        <w:t>20</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）习近平总书记系列重要讲话宣讲活动（</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）团的领导机关集中开放日活动（</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）团干部十九大精神宣讲活动（</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）“最美青春故事”分享活动（</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”团干部集中服务青年月活动（</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）到“青少年空间”（青少年之家）报到活动（</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）“走进青年、转变作风、改进工作”大宣传大调研活动（</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3. </w:t>
      </w:r>
      <w:r>
        <w:rPr>
          <w:rFonts w:ascii="仿宋_GB2312" w:eastAsia="仿宋_GB2312" w:hAnsi="仿宋_GB2312" w:cs="仿宋_GB2312" w:hint="eastAsia"/>
          <w:sz w:val="30"/>
          <w:szCs w:val="30"/>
        </w:rPr>
        <w:t>考核评估制度建立情况（</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重点考察县级团委是否建立起通报、检查、考核等制度。</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4. </w:t>
      </w:r>
      <w:r>
        <w:rPr>
          <w:rFonts w:ascii="仿宋_GB2312" w:eastAsia="仿宋_GB2312" w:hAnsi="仿宋_GB2312" w:cs="仿宋_GB2312" w:hint="eastAsia"/>
          <w:sz w:val="30"/>
          <w:szCs w:val="30"/>
        </w:rPr>
        <w:t>团干部开展工作总体情况（</w:t>
      </w:r>
      <w:r>
        <w:rPr>
          <w:rFonts w:ascii="仿宋_GB2312" w:eastAsia="仿宋_GB2312" w:hAnsi="仿宋_GB2312" w:cs="仿宋_GB2312"/>
          <w:sz w:val="30"/>
          <w:szCs w:val="30"/>
        </w:rPr>
        <w:t>50</w:t>
      </w:r>
      <w:r>
        <w:rPr>
          <w:rFonts w:ascii="仿宋_GB2312" w:eastAsia="仿宋_GB2312" w:hAnsi="仿宋_GB2312" w:cs="仿宋_GB2312" w:hint="eastAsia"/>
          <w:sz w:val="30"/>
          <w:szCs w:val="30"/>
        </w:rPr>
        <w:t>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考察各县区使用“</w:t>
      </w:r>
      <w:r>
        <w:rPr>
          <w:rFonts w:ascii="仿宋_GB2312" w:eastAsia="仿宋_GB2312" w:hAnsi="仿宋_GB2312" w:cs="仿宋_GB2312"/>
          <w:sz w:val="30"/>
          <w:szCs w:val="30"/>
        </w:rPr>
        <w:t>1+100</w:t>
      </w:r>
      <w:r>
        <w:rPr>
          <w:rFonts w:ascii="仿宋_GB2312" w:eastAsia="仿宋_GB2312" w:hAnsi="仿宋_GB2312" w:cs="仿宋_GB2312" w:hint="eastAsia"/>
          <w:sz w:val="30"/>
          <w:szCs w:val="30"/>
        </w:rPr>
        <w:t>”数据管理系统的团干部数量、联系青年数量、开展联系青年活动情况、使用管理系统手机端联系服务青年情况、指导参与“一学一做”教育实践情况，重点考察各级团的领导机关团干部、专职团干部工作情况。</w:t>
      </w:r>
    </w:p>
    <w:p w:rsidR="00A75E11" w:rsidRDefault="00A75E11" w:rsidP="00B6258E">
      <w:pPr>
        <w:spacing w:line="580" w:lineRule="exact"/>
        <w:ind w:firstLineChars="200" w:firstLine="31680"/>
        <w:rPr>
          <w:rFonts w:ascii="黑体" w:eastAsia="黑体" w:hAnsi="黑体" w:cs="Times New Roman"/>
          <w:sz w:val="30"/>
          <w:szCs w:val="30"/>
        </w:rPr>
      </w:pPr>
      <w:r>
        <w:rPr>
          <w:rFonts w:ascii="黑体" w:eastAsia="黑体" w:hAnsi="黑体" w:cs="Times New Roman" w:hint="eastAsia"/>
          <w:sz w:val="30"/>
          <w:szCs w:val="30"/>
        </w:rPr>
        <w:t>二、考核依据</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1. </w:t>
      </w:r>
      <w:r>
        <w:rPr>
          <w:rFonts w:ascii="仿宋_GB2312" w:eastAsia="仿宋_GB2312" w:hAnsi="仿宋_GB2312" w:cs="仿宋_GB2312" w:hint="eastAsia"/>
          <w:sz w:val="30"/>
          <w:szCs w:val="30"/>
        </w:rPr>
        <w:t>管理系统数据。既看工作积分，也看团干部填报日志的质量、开展活动的真实性和实际效果等。</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2. </w:t>
      </w:r>
      <w:r>
        <w:rPr>
          <w:rFonts w:ascii="仿宋_GB2312" w:eastAsia="仿宋_GB2312" w:hAnsi="仿宋_GB2312" w:cs="仿宋_GB2312" w:hint="eastAsia"/>
          <w:sz w:val="30"/>
          <w:szCs w:val="30"/>
        </w:rPr>
        <w:t>报送材料情况。各级团委按期报送“五个一”工作机制、全团集中活动落实情况等工作材料。</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3. </w:t>
      </w:r>
      <w:r>
        <w:rPr>
          <w:rFonts w:ascii="仿宋_GB2312" w:eastAsia="仿宋_GB2312" w:hAnsi="仿宋_GB2312" w:cs="仿宋_GB2312" w:hint="eastAsia"/>
          <w:sz w:val="30"/>
          <w:szCs w:val="30"/>
        </w:rPr>
        <w:t>抽查检查情况。通过电话抽查、实地检查、委托常态化下沉基层干部调查等所掌握的情况。</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4. </w:t>
      </w:r>
      <w:r>
        <w:rPr>
          <w:rFonts w:ascii="仿宋_GB2312" w:eastAsia="仿宋_GB2312" w:hAnsi="仿宋_GB2312" w:cs="仿宋_GB2312" w:hint="eastAsia"/>
          <w:sz w:val="30"/>
          <w:szCs w:val="30"/>
        </w:rPr>
        <w:t>媒体宣传情况。各地区、各单位团属媒体及主流媒体对“</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工作宣传报道情况。</w:t>
      </w:r>
    </w:p>
    <w:p w:rsidR="00A75E11" w:rsidRDefault="00A75E11" w:rsidP="00B6258E">
      <w:pPr>
        <w:widowControl/>
        <w:spacing w:line="580" w:lineRule="exact"/>
        <w:rPr>
          <w:rFonts w:ascii="仿宋" w:eastAsia="仿宋" w:hAnsi="仿宋" w:cs="Times New Roman"/>
          <w:sz w:val="30"/>
          <w:szCs w:val="30"/>
        </w:rPr>
      </w:pPr>
      <w:r>
        <w:rPr>
          <w:rFonts w:ascii="仿宋" w:eastAsia="仿宋" w:hAnsi="仿宋" w:cs="Times New Roman"/>
          <w:sz w:val="30"/>
          <w:szCs w:val="30"/>
        </w:rPr>
        <w:br w:type="page"/>
      </w:r>
    </w:p>
    <w:p w:rsidR="00A75E11" w:rsidRDefault="00A75E11" w:rsidP="00B6258E">
      <w:pPr>
        <w:spacing w:line="580" w:lineRule="exact"/>
        <w:rPr>
          <w:rFonts w:ascii="仿宋" w:eastAsia="仿宋" w:hAnsi="仿宋" w:cs="Times New Roman"/>
          <w:sz w:val="30"/>
          <w:szCs w:val="30"/>
        </w:rPr>
      </w:pPr>
      <w:r>
        <w:rPr>
          <w:rFonts w:ascii="仿宋" w:eastAsia="仿宋" w:hAnsi="仿宋" w:cs="Times New Roman" w:hint="eastAsia"/>
          <w:sz w:val="30"/>
          <w:szCs w:val="30"/>
        </w:rPr>
        <w:t>附件</w:t>
      </w:r>
      <w:r>
        <w:rPr>
          <w:rFonts w:ascii="仿宋" w:eastAsia="仿宋" w:hAnsi="仿宋" w:cs="Times New Roman"/>
          <w:sz w:val="30"/>
          <w:szCs w:val="30"/>
        </w:rPr>
        <w:t>2</w:t>
      </w:r>
    </w:p>
    <w:p w:rsidR="00A75E11" w:rsidRDefault="00A75E11" w:rsidP="000577B7">
      <w:pPr>
        <w:spacing w:line="580" w:lineRule="exact"/>
        <w:jc w:val="center"/>
        <w:rPr>
          <w:rFonts w:ascii="宋体" w:cs="Times New Roman"/>
          <w:b/>
          <w:sz w:val="36"/>
          <w:szCs w:val="36"/>
        </w:rPr>
      </w:pPr>
      <w:r>
        <w:rPr>
          <w:rFonts w:ascii="宋体" w:hAnsi="宋体" w:cs="Times New Roman" w:hint="eastAsia"/>
          <w:b/>
          <w:sz w:val="36"/>
          <w:szCs w:val="36"/>
        </w:rPr>
        <w:t>“</w:t>
      </w:r>
      <w:r>
        <w:rPr>
          <w:rFonts w:ascii="宋体" w:hAnsi="宋体" w:cs="Times New Roman"/>
          <w:b/>
          <w:sz w:val="36"/>
          <w:szCs w:val="36"/>
        </w:rPr>
        <w:t>1+100</w:t>
      </w:r>
      <w:r>
        <w:rPr>
          <w:rFonts w:ascii="宋体" w:hAnsi="宋体" w:cs="Times New Roman" w:hint="eastAsia"/>
          <w:b/>
          <w:sz w:val="36"/>
          <w:szCs w:val="36"/>
        </w:rPr>
        <w:t>”数据管理系统手机端操作指南</w:t>
      </w:r>
    </w:p>
    <w:p w:rsidR="00A75E11" w:rsidRDefault="00A75E11" w:rsidP="00B6258E">
      <w:pPr>
        <w:spacing w:line="580" w:lineRule="exact"/>
        <w:ind w:firstLineChars="200" w:firstLine="31680"/>
        <w:rPr>
          <w:rFonts w:ascii="仿宋" w:eastAsia="仿宋" w:hAnsi="仿宋" w:cs="Times New Roman"/>
          <w:sz w:val="30"/>
          <w:szCs w:val="30"/>
        </w:rPr>
      </w:pP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1. </w:t>
      </w:r>
      <w:r>
        <w:rPr>
          <w:rFonts w:ascii="仿宋_GB2312" w:eastAsia="仿宋_GB2312" w:hAnsi="仿宋_GB2312" w:cs="仿宋_GB2312" w:hint="eastAsia"/>
          <w:sz w:val="30"/>
          <w:szCs w:val="30"/>
        </w:rPr>
        <w:t>账号登陆。关注“共青团中央”微信公众号，在底部菜单栏选择“青年之友”选项，即可进入登录界面。团干部选择“团干部登录”窗口输入用户名、密码（与网站一致）登陆，小伙伴可选择“小伙伴登录”窗口输入本人手机号登陆。</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2. </w:t>
      </w:r>
      <w:r>
        <w:rPr>
          <w:rFonts w:ascii="仿宋_GB2312" w:eastAsia="仿宋_GB2312" w:hAnsi="仿宋_GB2312" w:cs="仿宋_GB2312" w:hint="eastAsia"/>
          <w:sz w:val="30"/>
          <w:szCs w:val="30"/>
        </w:rPr>
        <w:t>核心功能。</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团干部端：定位为团干部开展工作的重要平台。团干部通过手机端可以随时记录联系青年情况、了解青年诉求、发起活动讨论、推送文化产品。</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hint="eastAsia"/>
          <w:sz w:val="30"/>
          <w:szCs w:val="30"/>
        </w:rPr>
        <w:t>小伙伴端：定位为青年反映心声诉求、提出意见建议、获取文化产品的专属渠道。小伙伴可以向熟悉的团干部反映问题和困惑，提出自己的“微心愿”；可以对团的工作提出意见和建议，对团干部进行评价；还可以从中获取团干部分享的文化产品，使手机端成为小伙伴和团干部间的专属朋友圈。</w:t>
      </w:r>
    </w:p>
    <w:p w:rsidR="00A75E11" w:rsidRDefault="00A75E11" w:rsidP="00B6258E">
      <w:pPr>
        <w:spacing w:line="580" w:lineRule="exact"/>
        <w:ind w:firstLineChars="200" w:firstLine="31680"/>
        <w:rPr>
          <w:rFonts w:ascii="仿宋_GB2312" w:eastAsia="仿宋_GB2312" w:hAnsi="仿宋_GB2312" w:cs="仿宋_GB2312"/>
          <w:sz w:val="30"/>
          <w:szCs w:val="30"/>
        </w:rPr>
      </w:pPr>
      <w:r>
        <w:rPr>
          <w:rFonts w:ascii="仿宋_GB2312" w:eastAsia="仿宋_GB2312" w:hAnsi="仿宋_GB2312" w:cs="仿宋_GB2312"/>
          <w:sz w:val="30"/>
          <w:szCs w:val="30"/>
        </w:rPr>
        <w:t xml:space="preserve">3. </w:t>
      </w:r>
      <w:r>
        <w:rPr>
          <w:rFonts w:ascii="仿宋_GB2312" w:eastAsia="仿宋_GB2312" w:hAnsi="仿宋_GB2312" w:cs="仿宋_GB2312" w:hint="eastAsia"/>
          <w:sz w:val="30"/>
          <w:szCs w:val="30"/>
        </w:rPr>
        <w:t>网站与手机端数据共享。原有“</w:t>
      </w:r>
      <w:r>
        <w:rPr>
          <w:rFonts w:ascii="仿宋_GB2312" w:eastAsia="仿宋_GB2312" w:hAnsi="仿宋_GB2312" w:cs="仿宋_GB2312"/>
          <w:sz w:val="30"/>
          <w:szCs w:val="30"/>
        </w:rPr>
        <w:t>1+</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ascii="仿宋_GB2312" w:eastAsia="仿宋_GB2312" w:hAnsi="仿宋_GB2312" w:cs="仿宋_GB2312"/>
            <w:sz w:val="30"/>
            <w:szCs w:val="30"/>
          </w:rPr>
          <w:t>100</w:t>
        </w:r>
        <w:r>
          <w:rPr>
            <w:rFonts w:ascii="仿宋_GB2312" w:eastAsia="仿宋_GB2312" w:hAnsi="仿宋_GB2312" w:cs="仿宋_GB2312" w:hint="eastAsia"/>
            <w:sz w:val="30"/>
            <w:szCs w:val="30"/>
          </w:rPr>
          <w:t>”</w:t>
        </w:r>
      </w:smartTag>
      <w:r>
        <w:rPr>
          <w:rFonts w:ascii="仿宋_GB2312" w:eastAsia="仿宋_GB2312" w:hAnsi="仿宋_GB2312" w:cs="仿宋_GB2312" w:hint="eastAsia"/>
          <w:sz w:val="30"/>
          <w:szCs w:val="30"/>
        </w:rPr>
        <w:t>数据管理系统网站可继续使用，数据与手机端自动对接。为便于团干部对小伙伴的分类联系和服务，手机端新增小伙伴“行业”标签，需要团干部自行添加，也可在网站通过批量修改功能操作。</w:t>
      </w:r>
    </w:p>
    <w:p w:rsidR="00A75E11" w:rsidRDefault="00A75E11" w:rsidP="00B6258E">
      <w:pPr>
        <w:spacing w:line="580" w:lineRule="exact"/>
        <w:ind w:firstLineChars="200" w:firstLine="31680"/>
        <w:rPr>
          <w:rFonts w:ascii="仿宋_GB2312" w:eastAsia="仿宋_GB2312" w:hAnsi="仿宋_GB2312" w:cs="仿宋_GB2312"/>
          <w:sz w:val="30"/>
          <w:szCs w:val="30"/>
        </w:rPr>
      </w:pPr>
    </w:p>
    <w:sectPr w:rsidR="00A75E11" w:rsidSect="007D5331">
      <w:footerReference w:type="default" r:id="rId7"/>
      <w:pgSz w:w="11906" w:h="16838"/>
      <w:pgMar w:top="1985" w:right="1531" w:bottom="1985"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E11" w:rsidRDefault="00A75E11" w:rsidP="007D5331">
      <w:r>
        <w:separator/>
      </w:r>
    </w:p>
  </w:endnote>
  <w:endnote w:type="continuationSeparator" w:id="0">
    <w:p w:rsidR="00A75E11" w:rsidRDefault="00A75E11" w:rsidP="007D5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11" w:rsidRDefault="00A75E11">
    <w:pPr>
      <w:pStyle w:val="Footer"/>
      <w:jc w:val="center"/>
    </w:pPr>
    <w:r>
      <w:t>-</w:t>
    </w:r>
    <w:fldSimple w:instr="PAGE   \* MERGEFORMAT">
      <w:r w:rsidRPr="00EC75FD">
        <w:rPr>
          <w:noProof/>
          <w:lang w:val="zh-CN"/>
        </w:rPr>
        <w:t>10</w:t>
      </w:r>
    </w:fldSimple>
    <w:r>
      <w:t>-</w:t>
    </w:r>
  </w:p>
  <w:p w:rsidR="00A75E11" w:rsidRDefault="00A75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E11" w:rsidRDefault="00A75E11" w:rsidP="007D5331">
      <w:r>
        <w:separator/>
      </w:r>
    </w:p>
  </w:footnote>
  <w:footnote w:type="continuationSeparator" w:id="0">
    <w:p w:rsidR="00A75E11" w:rsidRDefault="00A75E11" w:rsidP="007D53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00"/>
    <w:rsid w:val="0000746A"/>
    <w:rsid w:val="00007AFF"/>
    <w:rsid w:val="00012AF7"/>
    <w:rsid w:val="00015108"/>
    <w:rsid w:val="00020123"/>
    <w:rsid w:val="000263E8"/>
    <w:rsid w:val="00032B74"/>
    <w:rsid w:val="00033CE4"/>
    <w:rsid w:val="000532ED"/>
    <w:rsid w:val="00056A34"/>
    <w:rsid w:val="000577B7"/>
    <w:rsid w:val="00065636"/>
    <w:rsid w:val="00072DA0"/>
    <w:rsid w:val="00074B8B"/>
    <w:rsid w:val="0008430E"/>
    <w:rsid w:val="000862DB"/>
    <w:rsid w:val="00096BE6"/>
    <w:rsid w:val="000A05BD"/>
    <w:rsid w:val="000A103E"/>
    <w:rsid w:val="000A5579"/>
    <w:rsid w:val="000A7C01"/>
    <w:rsid w:val="000B68BB"/>
    <w:rsid w:val="000B79A6"/>
    <w:rsid w:val="000C428A"/>
    <w:rsid w:val="000C5841"/>
    <w:rsid w:val="000C7C1B"/>
    <w:rsid w:val="000D0F84"/>
    <w:rsid w:val="000E7235"/>
    <w:rsid w:val="000F084B"/>
    <w:rsid w:val="000F1FBF"/>
    <w:rsid w:val="000F75BC"/>
    <w:rsid w:val="0010515C"/>
    <w:rsid w:val="00115CC2"/>
    <w:rsid w:val="0012057B"/>
    <w:rsid w:val="00122DC1"/>
    <w:rsid w:val="00123ABC"/>
    <w:rsid w:val="00126608"/>
    <w:rsid w:val="00126EB2"/>
    <w:rsid w:val="001277C2"/>
    <w:rsid w:val="001311A4"/>
    <w:rsid w:val="00166F70"/>
    <w:rsid w:val="001732AE"/>
    <w:rsid w:val="00175747"/>
    <w:rsid w:val="001759A6"/>
    <w:rsid w:val="001847E5"/>
    <w:rsid w:val="001953CD"/>
    <w:rsid w:val="001A0601"/>
    <w:rsid w:val="001C7EA1"/>
    <w:rsid w:val="001D014A"/>
    <w:rsid w:val="001D2513"/>
    <w:rsid w:val="001D640B"/>
    <w:rsid w:val="001E0256"/>
    <w:rsid w:val="001E37A7"/>
    <w:rsid w:val="001E63AC"/>
    <w:rsid w:val="001F0568"/>
    <w:rsid w:val="001F2614"/>
    <w:rsid w:val="001F3862"/>
    <w:rsid w:val="001F67F4"/>
    <w:rsid w:val="00204C17"/>
    <w:rsid w:val="00220EE8"/>
    <w:rsid w:val="00221414"/>
    <w:rsid w:val="00224B93"/>
    <w:rsid w:val="00225547"/>
    <w:rsid w:val="002301B0"/>
    <w:rsid w:val="00243CD7"/>
    <w:rsid w:val="00247647"/>
    <w:rsid w:val="00250BA7"/>
    <w:rsid w:val="00255840"/>
    <w:rsid w:val="00260CFF"/>
    <w:rsid w:val="00260FFB"/>
    <w:rsid w:val="00264EA2"/>
    <w:rsid w:val="00282FCD"/>
    <w:rsid w:val="002A02ED"/>
    <w:rsid w:val="002A1158"/>
    <w:rsid w:val="002A4A2C"/>
    <w:rsid w:val="002B04C5"/>
    <w:rsid w:val="002B0595"/>
    <w:rsid w:val="002B1548"/>
    <w:rsid w:val="002B21D9"/>
    <w:rsid w:val="002B5489"/>
    <w:rsid w:val="002C1609"/>
    <w:rsid w:val="002C1F0C"/>
    <w:rsid w:val="002C282E"/>
    <w:rsid w:val="002C5FBE"/>
    <w:rsid w:val="002C785B"/>
    <w:rsid w:val="002D270E"/>
    <w:rsid w:val="002D6A22"/>
    <w:rsid w:val="002E68AE"/>
    <w:rsid w:val="00302019"/>
    <w:rsid w:val="00304756"/>
    <w:rsid w:val="00311201"/>
    <w:rsid w:val="003132F1"/>
    <w:rsid w:val="003235A8"/>
    <w:rsid w:val="00324F28"/>
    <w:rsid w:val="00330E6C"/>
    <w:rsid w:val="00335653"/>
    <w:rsid w:val="00337E4E"/>
    <w:rsid w:val="0034069E"/>
    <w:rsid w:val="00341B04"/>
    <w:rsid w:val="003519E5"/>
    <w:rsid w:val="00352003"/>
    <w:rsid w:val="00353A3C"/>
    <w:rsid w:val="003715DE"/>
    <w:rsid w:val="0037294B"/>
    <w:rsid w:val="00372E93"/>
    <w:rsid w:val="0038018B"/>
    <w:rsid w:val="00381307"/>
    <w:rsid w:val="00394069"/>
    <w:rsid w:val="00395E0D"/>
    <w:rsid w:val="003A2523"/>
    <w:rsid w:val="003A42C4"/>
    <w:rsid w:val="003A688B"/>
    <w:rsid w:val="003A6A78"/>
    <w:rsid w:val="003B140D"/>
    <w:rsid w:val="003B5146"/>
    <w:rsid w:val="003D025A"/>
    <w:rsid w:val="003D35CA"/>
    <w:rsid w:val="003D459F"/>
    <w:rsid w:val="003D58CE"/>
    <w:rsid w:val="003E5335"/>
    <w:rsid w:val="0040191B"/>
    <w:rsid w:val="00403CF8"/>
    <w:rsid w:val="0040717C"/>
    <w:rsid w:val="00413ABE"/>
    <w:rsid w:val="00416ACB"/>
    <w:rsid w:val="004176EE"/>
    <w:rsid w:val="00417775"/>
    <w:rsid w:val="00420DF9"/>
    <w:rsid w:val="00426F55"/>
    <w:rsid w:val="0042718F"/>
    <w:rsid w:val="00431D09"/>
    <w:rsid w:val="004351CB"/>
    <w:rsid w:val="0043638B"/>
    <w:rsid w:val="0044023B"/>
    <w:rsid w:val="00440479"/>
    <w:rsid w:val="00440805"/>
    <w:rsid w:val="00443DAB"/>
    <w:rsid w:val="0044485A"/>
    <w:rsid w:val="0044729D"/>
    <w:rsid w:val="0045574D"/>
    <w:rsid w:val="004600DC"/>
    <w:rsid w:val="0046550D"/>
    <w:rsid w:val="00465F4E"/>
    <w:rsid w:val="004660B1"/>
    <w:rsid w:val="00466E3F"/>
    <w:rsid w:val="00470E3C"/>
    <w:rsid w:val="00474831"/>
    <w:rsid w:val="00477DC8"/>
    <w:rsid w:val="00483921"/>
    <w:rsid w:val="00487F3F"/>
    <w:rsid w:val="00493618"/>
    <w:rsid w:val="0049686A"/>
    <w:rsid w:val="004B062F"/>
    <w:rsid w:val="004B2E12"/>
    <w:rsid w:val="004C2B8E"/>
    <w:rsid w:val="004C549C"/>
    <w:rsid w:val="004C6FA2"/>
    <w:rsid w:val="004C75C5"/>
    <w:rsid w:val="004D08E1"/>
    <w:rsid w:val="004E6A09"/>
    <w:rsid w:val="004F255B"/>
    <w:rsid w:val="004F6838"/>
    <w:rsid w:val="00501429"/>
    <w:rsid w:val="005021D3"/>
    <w:rsid w:val="005037E2"/>
    <w:rsid w:val="005178CA"/>
    <w:rsid w:val="00521EB5"/>
    <w:rsid w:val="00534B66"/>
    <w:rsid w:val="00534B96"/>
    <w:rsid w:val="005408C5"/>
    <w:rsid w:val="0054382E"/>
    <w:rsid w:val="00544CC1"/>
    <w:rsid w:val="00552A59"/>
    <w:rsid w:val="0055646B"/>
    <w:rsid w:val="00565E77"/>
    <w:rsid w:val="00570F22"/>
    <w:rsid w:val="00583BB0"/>
    <w:rsid w:val="00584B4F"/>
    <w:rsid w:val="00584FBE"/>
    <w:rsid w:val="00585A1F"/>
    <w:rsid w:val="00586179"/>
    <w:rsid w:val="005975FD"/>
    <w:rsid w:val="005A07D6"/>
    <w:rsid w:val="005A3784"/>
    <w:rsid w:val="005A67DE"/>
    <w:rsid w:val="005A68A2"/>
    <w:rsid w:val="005A70C2"/>
    <w:rsid w:val="005A7E46"/>
    <w:rsid w:val="005B41BC"/>
    <w:rsid w:val="005B6072"/>
    <w:rsid w:val="005D73F8"/>
    <w:rsid w:val="005E1A8A"/>
    <w:rsid w:val="005E3BF2"/>
    <w:rsid w:val="005F10C9"/>
    <w:rsid w:val="005F3168"/>
    <w:rsid w:val="005F7CB2"/>
    <w:rsid w:val="0060524C"/>
    <w:rsid w:val="00605328"/>
    <w:rsid w:val="006134FC"/>
    <w:rsid w:val="0062597C"/>
    <w:rsid w:val="0063016B"/>
    <w:rsid w:val="006316C6"/>
    <w:rsid w:val="00635546"/>
    <w:rsid w:val="00644D34"/>
    <w:rsid w:val="00646976"/>
    <w:rsid w:val="0065169A"/>
    <w:rsid w:val="00652A60"/>
    <w:rsid w:val="00652E58"/>
    <w:rsid w:val="0066298E"/>
    <w:rsid w:val="0066455D"/>
    <w:rsid w:val="00667A3C"/>
    <w:rsid w:val="00670256"/>
    <w:rsid w:val="00673D2E"/>
    <w:rsid w:val="00674BB9"/>
    <w:rsid w:val="006762BF"/>
    <w:rsid w:val="00682797"/>
    <w:rsid w:val="00683DB7"/>
    <w:rsid w:val="0069340B"/>
    <w:rsid w:val="006974D0"/>
    <w:rsid w:val="006A70A3"/>
    <w:rsid w:val="006B3E33"/>
    <w:rsid w:val="006B5629"/>
    <w:rsid w:val="006C3A75"/>
    <w:rsid w:val="006D39ED"/>
    <w:rsid w:val="006E04CC"/>
    <w:rsid w:val="006E13FE"/>
    <w:rsid w:val="006E15D8"/>
    <w:rsid w:val="006E2703"/>
    <w:rsid w:val="006E2E3A"/>
    <w:rsid w:val="006E30E8"/>
    <w:rsid w:val="006F113F"/>
    <w:rsid w:val="006F1C99"/>
    <w:rsid w:val="006F3A15"/>
    <w:rsid w:val="006F50C0"/>
    <w:rsid w:val="00710EB4"/>
    <w:rsid w:val="00714160"/>
    <w:rsid w:val="00722E5F"/>
    <w:rsid w:val="00727D5A"/>
    <w:rsid w:val="007325EA"/>
    <w:rsid w:val="00737888"/>
    <w:rsid w:val="007434E7"/>
    <w:rsid w:val="00747E7F"/>
    <w:rsid w:val="00755578"/>
    <w:rsid w:val="0076467F"/>
    <w:rsid w:val="007805D8"/>
    <w:rsid w:val="007819A4"/>
    <w:rsid w:val="00782091"/>
    <w:rsid w:val="00786E42"/>
    <w:rsid w:val="00793AA1"/>
    <w:rsid w:val="00795BDC"/>
    <w:rsid w:val="007A075C"/>
    <w:rsid w:val="007A1F04"/>
    <w:rsid w:val="007A2B56"/>
    <w:rsid w:val="007A3CA0"/>
    <w:rsid w:val="007A427C"/>
    <w:rsid w:val="007A7529"/>
    <w:rsid w:val="007B6E78"/>
    <w:rsid w:val="007B7855"/>
    <w:rsid w:val="007C5054"/>
    <w:rsid w:val="007D51D7"/>
    <w:rsid w:val="007D5331"/>
    <w:rsid w:val="007D552F"/>
    <w:rsid w:val="007D5DEB"/>
    <w:rsid w:val="007D636D"/>
    <w:rsid w:val="007D6FD2"/>
    <w:rsid w:val="007E0C9A"/>
    <w:rsid w:val="007E0E3E"/>
    <w:rsid w:val="007E1E35"/>
    <w:rsid w:val="007E4EBB"/>
    <w:rsid w:val="007F1E76"/>
    <w:rsid w:val="00800117"/>
    <w:rsid w:val="008119DE"/>
    <w:rsid w:val="00820585"/>
    <w:rsid w:val="00824566"/>
    <w:rsid w:val="008302A9"/>
    <w:rsid w:val="008304FE"/>
    <w:rsid w:val="008330CF"/>
    <w:rsid w:val="008528D0"/>
    <w:rsid w:val="0085317D"/>
    <w:rsid w:val="008531DE"/>
    <w:rsid w:val="008858D4"/>
    <w:rsid w:val="0089019B"/>
    <w:rsid w:val="008919CD"/>
    <w:rsid w:val="008A0B31"/>
    <w:rsid w:val="008A3007"/>
    <w:rsid w:val="008B0D97"/>
    <w:rsid w:val="008B2492"/>
    <w:rsid w:val="008C1AF1"/>
    <w:rsid w:val="008C43FE"/>
    <w:rsid w:val="008C55E4"/>
    <w:rsid w:val="008D239B"/>
    <w:rsid w:val="008D3566"/>
    <w:rsid w:val="008D4099"/>
    <w:rsid w:val="008D6A33"/>
    <w:rsid w:val="008E2DD7"/>
    <w:rsid w:val="008E7731"/>
    <w:rsid w:val="008E7A70"/>
    <w:rsid w:val="008F5F96"/>
    <w:rsid w:val="008F7500"/>
    <w:rsid w:val="0090566C"/>
    <w:rsid w:val="009142AE"/>
    <w:rsid w:val="009156BE"/>
    <w:rsid w:val="00916656"/>
    <w:rsid w:val="00916F35"/>
    <w:rsid w:val="0091728E"/>
    <w:rsid w:val="009224BF"/>
    <w:rsid w:val="009229FB"/>
    <w:rsid w:val="0092368B"/>
    <w:rsid w:val="009256FD"/>
    <w:rsid w:val="00933D85"/>
    <w:rsid w:val="0093440D"/>
    <w:rsid w:val="009369CB"/>
    <w:rsid w:val="009400A3"/>
    <w:rsid w:val="0094147C"/>
    <w:rsid w:val="00941786"/>
    <w:rsid w:val="0097156B"/>
    <w:rsid w:val="00973A7F"/>
    <w:rsid w:val="00973D15"/>
    <w:rsid w:val="009741EA"/>
    <w:rsid w:val="0099018B"/>
    <w:rsid w:val="009905B8"/>
    <w:rsid w:val="00993501"/>
    <w:rsid w:val="009A2A62"/>
    <w:rsid w:val="009A6EF6"/>
    <w:rsid w:val="009A7002"/>
    <w:rsid w:val="009B18FF"/>
    <w:rsid w:val="009B27FA"/>
    <w:rsid w:val="009B482C"/>
    <w:rsid w:val="009B647A"/>
    <w:rsid w:val="009C2B02"/>
    <w:rsid w:val="009C302A"/>
    <w:rsid w:val="009C30EB"/>
    <w:rsid w:val="009C3117"/>
    <w:rsid w:val="009E6C04"/>
    <w:rsid w:val="009F5283"/>
    <w:rsid w:val="009F77B4"/>
    <w:rsid w:val="00A039D2"/>
    <w:rsid w:val="00A05916"/>
    <w:rsid w:val="00A20C8E"/>
    <w:rsid w:val="00A233F0"/>
    <w:rsid w:val="00A26B6B"/>
    <w:rsid w:val="00A33341"/>
    <w:rsid w:val="00A4640A"/>
    <w:rsid w:val="00A4648A"/>
    <w:rsid w:val="00A51077"/>
    <w:rsid w:val="00A579EB"/>
    <w:rsid w:val="00A6491F"/>
    <w:rsid w:val="00A67B2F"/>
    <w:rsid w:val="00A732E2"/>
    <w:rsid w:val="00A75E11"/>
    <w:rsid w:val="00A75E8D"/>
    <w:rsid w:val="00A808D0"/>
    <w:rsid w:val="00A81D66"/>
    <w:rsid w:val="00A82811"/>
    <w:rsid w:val="00A837E2"/>
    <w:rsid w:val="00A92DCE"/>
    <w:rsid w:val="00A97C76"/>
    <w:rsid w:val="00AA0A73"/>
    <w:rsid w:val="00AA484C"/>
    <w:rsid w:val="00AB0D00"/>
    <w:rsid w:val="00AB0E8D"/>
    <w:rsid w:val="00AB36A7"/>
    <w:rsid w:val="00AB4569"/>
    <w:rsid w:val="00AC0959"/>
    <w:rsid w:val="00AD2382"/>
    <w:rsid w:val="00AD3724"/>
    <w:rsid w:val="00AD562A"/>
    <w:rsid w:val="00AE5FEC"/>
    <w:rsid w:val="00AF12CB"/>
    <w:rsid w:val="00AF26B2"/>
    <w:rsid w:val="00B055D9"/>
    <w:rsid w:val="00B11DB8"/>
    <w:rsid w:val="00B13DA2"/>
    <w:rsid w:val="00B144CE"/>
    <w:rsid w:val="00B149DB"/>
    <w:rsid w:val="00B16901"/>
    <w:rsid w:val="00B228DE"/>
    <w:rsid w:val="00B306AD"/>
    <w:rsid w:val="00B30D13"/>
    <w:rsid w:val="00B3771A"/>
    <w:rsid w:val="00B4070E"/>
    <w:rsid w:val="00B41C37"/>
    <w:rsid w:val="00B429D5"/>
    <w:rsid w:val="00B5098A"/>
    <w:rsid w:val="00B51650"/>
    <w:rsid w:val="00B53680"/>
    <w:rsid w:val="00B6258E"/>
    <w:rsid w:val="00B627C1"/>
    <w:rsid w:val="00B70F6A"/>
    <w:rsid w:val="00B72782"/>
    <w:rsid w:val="00B8504F"/>
    <w:rsid w:val="00B85887"/>
    <w:rsid w:val="00B858E2"/>
    <w:rsid w:val="00B8778A"/>
    <w:rsid w:val="00B97D68"/>
    <w:rsid w:val="00BA02BF"/>
    <w:rsid w:val="00BA0387"/>
    <w:rsid w:val="00BA06BF"/>
    <w:rsid w:val="00BA3256"/>
    <w:rsid w:val="00BB0072"/>
    <w:rsid w:val="00BB05DF"/>
    <w:rsid w:val="00BB23C7"/>
    <w:rsid w:val="00BB23E7"/>
    <w:rsid w:val="00BB69DC"/>
    <w:rsid w:val="00BC0B21"/>
    <w:rsid w:val="00BC18AB"/>
    <w:rsid w:val="00BC5BA4"/>
    <w:rsid w:val="00BC69CF"/>
    <w:rsid w:val="00BC70BF"/>
    <w:rsid w:val="00BD45B5"/>
    <w:rsid w:val="00BD6517"/>
    <w:rsid w:val="00BE0FCE"/>
    <w:rsid w:val="00BE2E3C"/>
    <w:rsid w:val="00BE2E66"/>
    <w:rsid w:val="00BF15C4"/>
    <w:rsid w:val="00BF3816"/>
    <w:rsid w:val="00BF4282"/>
    <w:rsid w:val="00BF5700"/>
    <w:rsid w:val="00BF7860"/>
    <w:rsid w:val="00C04F8A"/>
    <w:rsid w:val="00C05E0D"/>
    <w:rsid w:val="00C21C4F"/>
    <w:rsid w:val="00C2717E"/>
    <w:rsid w:val="00C36259"/>
    <w:rsid w:val="00C366E7"/>
    <w:rsid w:val="00C42940"/>
    <w:rsid w:val="00C44086"/>
    <w:rsid w:val="00C467ED"/>
    <w:rsid w:val="00C46D16"/>
    <w:rsid w:val="00C46F28"/>
    <w:rsid w:val="00C5245E"/>
    <w:rsid w:val="00C560C3"/>
    <w:rsid w:val="00C569C2"/>
    <w:rsid w:val="00C637CF"/>
    <w:rsid w:val="00C7705B"/>
    <w:rsid w:val="00C776E3"/>
    <w:rsid w:val="00C845C2"/>
    <w:rsid w:val="00C92C8A"/>
    <w:rsid w:val="00C9305E"/>
    <w:rsid w:val="00C94593"/>
    <w:rsid w:val="00CA695F"/>
    <w:rsid w:val="00CC4E37"/>
    <w:rsid w:val="00CC73CA"/>
    <w:rsid w:val="00CE1608"/>
    <w:rsid w:val="00CE3A1A"/>
    <w:rsid w:val="00CE621C"/>
    <w:rsid w:val="00CF14AD"/>
    <w:rsid w:val="00CF2E69"/>
    <w:rsid w:val="00CF39F3"/>
    <w:rsid w:val="00D048CA"/>
    <w:rsid w:val="00D0543B"/>
    <w:rsid w:val="00D11F8E"/>
    <w:rsid w:val="00D145C6"/>
    <w:rsid w:val="00D22B1A"/>
    <w:rsid w:val="00D2382C"/>
    <w:rsid w:val="00D23B31"/>
    <w:rsid w:val="00D311BA"/>
    <w:rsid w:val="00D33FEB"/>
    <w:rsid w:val="00D374A2"/>
    <w:rsid w:val="00D41A35"/>
    <w:rsid w:val="00D43503"/>
    <w:rsid w:val="00D539FA"/>
    <w:rsid w:val="00D55456"/>
    <w:rsid w:val="00D64A9A"/>
    <w:rsid w:val="00D66482"/>
    <w:rsid w:val="00D76358"/>
    <w:rsid w:val="00D83893"/>
    <w:rsid w:val="00D91DFA"/>
    <w:rsid w:val="00D94C4B"/>
    <w:rsid w:val="00D95F67"/>
    <w:rsid w:val="00D96191"/>
    <w:rsid w:val="00D972DC"/>
    <w:rsid w:val="00D97531"/>
    <w:rsid w:val="00DA13A9"/>
    <w:rsid w:val="00DA4DEF"/>
    <w:rsid w:val="00DB060F"/>
    <w:rsid w:val="00DB1B3A"/>
    <w:rsid w:val="00DC1453"/>
    <w:rsid w:val="00DC3728"/>
    <w:rsid w:val="00DC6919"/>
    <w:rsid w:val="00DC73A1"/>
    <w:rsid w:val="00DF0DA5"/>
    <w:rsid w:val="00DF59A5"/>
    <w:rsid w:val="00E05518"/>
    <w:rsid w:val="00E15907"/>
    <w:rsid w:val="00E24A56"/>
    <w:rsid w:val="00E316F5"/>
    <w:rsid w:val="00E319C6"/>
    <w:rsid w:val="00E32DC3"/>
    <w:rsid w:val="00E3637E"/>
    <w:rsid w:val="00E400C9"/>
    <w:rsid w:val="00E42D06"/>
    <w:rsid w:val="00E45F18"/>
    <w:rsid w:val="00E54432"/>
    <w:rsid w:val="00E5640A"/>
    <w:rsid w:val="00E57B44"/>
    <w:rsid w:val="00E607E4"/>
    <w:rsid w:val="00E60A9C"/>
    <w:rsid w:val="00E657EE"/>
    <w:rsid w:val="00E67BC2"/>
    <w:rsid w:val="00E80B46"/>
    <w:rsid w:val="00E9372B"/>
    <w:rsid w:val="00E9646E"/>
    <w:rsid w:val="00E974CC"/>
    <w:rsid w:val="00EB350F"/>
    <w:rsid w:val="00EB5038"/>
    <w:rsid w:val="00EC0785"/>
    <w:rsid w:val="00EC15ED"/>
    <w:rsid w:val="00EC2C1C"/>
    <w:rsid w:val="00EC2D8D"/>
    <w:rsid w:val="00EC435C"/>
    <w:rsid w:val="00EC4D0D"/>
    <w:rsid w:val="00EC75FD"/>
    <w:rsid w:val="00ED43D2"/>
    <w:rsid w:val="00EE24B2"/>
    <w:rsid w:val="00EE5B5B"/>
    <w:rsid w:val="00EE64F1"/>
    <w:rsid w:val="00EF083C"/>
    <w:rsid w:val="00EF0B84"/>
    <w:rsid w:val="00EF260D"/>
    <w:rsid w:val="00EF2EC1"/>
    <w:rsid w:val="00EF3025"/>
    <w:rsid w:val="00EF5894"/>
    <w:rsid w:val="00EF7BD9"/>
    <w:rsid w:val="00F04FCA"/>
    <w:rsid w:val="00F134A1"/>
    <w:rsid w:val="00F21966"/>
    <w:rsid w:val="00F222FD"/>
    <w:rsid w:val="00F30E3C"/>
    <w:rsid w:val="00F41F75"/>
    <w:rsid w:val="00F473A9"/>
    <w:rsid w:val="00F5572A"/>
    <w:rsid w:val="00F61DD9"/>
    <w:rsid w:val="00F72F0D"/>
    <w:rsid w:val="00F746A4"/>
    <w:rsid w:val="00F7724B"/>
    <w:rsid w:val="00F82E65"/>
    <w:rsid w:val="00F9236E"/>
    <w:rsid w:val="00F954EC"/>
    <w:rsid w:val="00FB4D27"/>
    <w:rsid w:val="00FB7563"/>
    <w:rsid w:val="00FB7A4C"/>
    <w:rsid w:val="00FC516A"/>
    <w:rsid w:val="00FC6FEC"/>
    <w:rsid w:val="00FD32F8"/>
    <w:rsid w:val="00FD63F4"/>
    <w:rsid w:val="00FE0FC6"/>
    <w:rsid w:val="00FE5D43"/>
    <w:rsid w:val="00FE733F"/>
    <w:rsid w:val="00FF0FF4"/>
    <w:rsid w:val="00FF4091"/>
    <w:rsid w:val="00FF5A79"/>
    <w:rsid w:val="04284F5F"/>
    <w:rsid w:val="0B272559"/>
    <w:rsid w:val="10557C57"/>
    <w:rsid w:val="123D7AF8"/>
    <w:rsid w:val="169D1326"/>
    <w:rsid w:val="1D6D3BD2"/>
    <w:rsid w:val="1E9623BB"/>
    <w:rsid w:val="21AD61D1"/>
    <w:rsid w:val="2876586F"/>
    <w:rsid w:val="2E2547C1"/>
    <w:rsid w:val="30D10F27"/>
    <w:rsid w:val="31B11AED"/>
    <w:rsid w:val="47094C2E"/>
    <w:rsid w:val="48127723"/>
    <w:rsid w:val="486410DA"/>
    <w:rsid w:val="52B66E3F"/>
    <w:rsid w:val="55BA03B1"/>
    <w:rsid w:val="57E12963"/>
    <w:rsid w:val="58226B69"/>
    <w:rsid w:val="585B2F03"/>
    <w:rsid w:val="60033294"/>
    <w:rsid w:val="60EF5ABE"/>
    <w:rsid w:val="621A0401"/>
    <w:rsid w:val="6FA333B6"/>
    <w:rsid w:val="740A0CEC"/>
    <w:rsid w:val="74EA5505"/>
    <w:rsid w:val="760E11EE"/>
    <w:rsid w:val="76AB383E"/>
    <w:rsid w:val="788C75D7"/>
    <w:rsid w:val="79BD1270"/>
    <w:rsid w:val="7BC945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331"/>
    <w:pPr>
      <w:widowControl w:val="0"/>
      <w:jc w:val="both"/>
    </w:pPr>
    <w:rPr>
      <w:rFonts w:ascii="Calibri" w:hAnsi="Calibri" w:cs="黑体"/>
    </w:rPr>
  </w:style>
  <w:style w:type="paragraph" w:styleId="Heading1">
    <w:name w:val="heading 1"/>
    <w:basedOn w:val="Normal"/>
    <w:next w:val="Normal"/>
    <w:link w:val="Heading1Char"/>
    <w:uiPriority w:val="99"/>
    <w:qFormat/>
    <w:rsid w:val="007D5331"/>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331"/>
    <w:rPr>
      <w:rFonts w:ascii="宋体" w:eastAsia="宋体" w:hAnsi="宋体" w:cs="宋体"/>
      <w:b/>
      <w:bCs/>
      <w:kern w:val="36"/>
      <w:sz w:val="48"/>
      <w:szCs w:val="48"/>
    </w:rPr>
  </w:style>
  <w:style w:type="paragraph" w:styleId="Date">
    <w:name w:val="Date"/>
    <w:basedOn w:val="Normal"/>
    <w:next w:val="Normal"/>
    <w:link w:val="DateChar"/>
    <w:uiPriority w:val="99"/>
    <w:rsid w:val="007D5331"/>
    <w:pPr>
      <w:ind w:leftChars="2500" w:left="100"/>
    </w:pPr>
  </w:style>
  <w:style w:type="character" w:customStyle="1" w:styleId="DateChar">
    <w:name w:val="Date Char"/>
    <w:basedOn w:val="DefaultParagraphFont"/>
    <w:link w:val="Date"/>
    <w:uiPriority w:val="99"/>
    <w:semiHidden/>
    <w:locked/>
    <w:rsid w:val="007D5331"/>
    <w:rPr>
      <w:rFonts w:cs="Times New Roman"/>
    </w:rPr>
  </w:style>
  <w:style w:type="paragraph" w:styleId="BalloonText">
    <w:name w:val="Balloon Text"/>
    <w:basedOn w:val="Normal"/>
    <w:link w:val="BalloonTextChar"/>
    <w:uiPriority w:val="99"/>
    <w:rsid w:val="007D5331"/>
    <w:rPr>
      <w:sz w:val="18"/>
      <w:szCs w:val="18"/>
    </w:rPr>
  </w:style>
  <w:style w:type="character" w:customStyle="1" w:styleId="BalloonTextChar">
    <w:name w:val="Balloon Text Char"/>
    <w:basedOn w:val="DefaultParagraphFont"/>
    <w:link w:val="BalloonText"/>
    <w:uiPriority w:val="99"/>
    <w:semiHidden/>
    <w:locked/>
    <w:rsid w:val="007D5331"/>
    <w:rPr>
      <w:rFonts w:cs="Times New Roman"/>
      <w:sz w:val="18"/>
      <w:szCs w:val="18"/>
    </w:rPr>
  </w:style>
  <w:style w:type="paragraph" w:styleId="Footer">
    <w:name w:val="footer"/>
    <w:basedOn w:val="Normal"/>
    <w:link w:val="FooterChar"/>
    <w:uiPriority w:val="99"/>
    <w:rsid w:val="007D53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D5331"/>
    <w:rPr>
      <w:rFonts w:cs="Times New Roman"/>
      <w:sz w:val="18"/>
      <w:szCs w:val="18"/>
    </w:rPr>
  </w:style>
  <w:style w:type="paragraph" w:styleId="Header">
    <w:name w:val="header"/>
    <w:basedOn w:val="Normal"/>
    <w:link w:val="HeaderChar"/>
    <w:uiPriority w:val="99"/>
    <w:rsid w:val="007D53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D5331"/>
    <w:rPr>
      <w:rFonts w:cs="Times New Roman"/>
      <w:sz w:val="18"/>
      <w:szCs w:val="18"/>
    </w:rPr>
  </w:style>
  <w:style w:type="paragraph" w:styleId="NormalWeb">
    <w:name w:val="Normal (Web)"/>
    <w:basedOn w:val="Normal"/>
    <w:uiPriority w:val="99"/>
    <w:rsid w:val="007D533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7D5331"/>
    <w:rPr>
      <w:rFonts w:cs="Times New Roman"/>
      <w:b/>
      <w:bCs/>
    </w:rPr>
  </w:style>
  <w:style w:type="character" w:styleId="Hyperlink">
    <w:name w:val="Hyperlink"/>
    <w:basedOn w:val="DefaultParagraphFont"/>
    <w:uiPriority w:val="99"/>
    <w:rsid w:val="007D5331"/>
    <w:rPr>
      <w:rFonts w:cs="Times New Roman"/>
      <w:color w:val="0000FF"/>
      <w:u w:val="single"/>
    </w:rPr>
  </w:style>
  <w:style w:type="table" w:styleId="TableGrid">
    <w:name w:val="Table Grid"/>
    <w:basedOn w:val="TableNormal"/>
    <w:uiPriority w:val="99"/>
    <w:rsid w:val="007D533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7D5331"/>
    <w:pPr>
      <w:ind w:firstLineChars="200" w:firstLine="420"/>
    </w:pPr>
  </w:style>
  <w:style w:type="character" w:customStyle="1" w:styleId="ri">
    <w:name w:val="ri"/>
    <w:basedOn w:val="DefaultParagraphFont"/>
    <w:uiPriority w:val="99"/>
    <w:rsid w:val="007D533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ktswzzb@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11</Pages>
  <Words>814</Words>
  <Characters>4643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关于印发《共青团辽宁省委进一步做好“1+100”</dc:title>
  <dc:subject/>
  <dc:creator>冉勇</dc:creator>
  <cp:keywords/>
  <dc:description/>
  <cp:lastModifiedBy>admin</cp:lastModifiedBy>
  <cp:revision>34</cp:revision>
  <cp:lastPrinted>2017-03-08T09:33:00Z</cp:lastPrinted>
  <dcterms:created xsi:type="dcterms:W3CDTF">2017-03-30T00:41:00Z</dcterms:created>
  <dcterms:modified xsi:type="dcterms:W3CDTF">2017-04-17T07:39:00Z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r8>2.74531862399995E-291</vt:r8>
  </property>
  <property fmtid="{D5CDD505-2E9C-101B-9397-08002B2CF9AE}" pid="3" name="KSOProductBuildVer">
    <vt:lpwstr>2052-10.1.0.6260</vt:lpwstr>
  </property>
</Properties>
</file>